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24F98230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78265B" w:rsidRPr="0078265B">
        <w:rPr>
          <w:rFonts w:ascii="仿宋" w:eastAsia="仿宋" w:hAnsi="仿宋" w:cs="仿宋" w:hint="eastAsia"/>
          <w:b/>
          <w:bCs/>
          <w:sz w:val="32"/>
          <w:szCs w:val="32"/>
        </w:rPr>
        <w:t>水利工程AI施工安全监测系统建设规程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312A777B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7D5C52" w:rsidRPr="007D5C52">
        <w:rPr>
          <w:rFonts w:ascii="仿宋" w:eastAsia="仿宋" w:hAnsi="仿宋" w:cs="仿宋" w:hint="eastAsia"/>
          <w:szCs w:val="21"/>
        </w:rPr>
        <w:t>水利工程AI施工安全监测系统建设规程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267C8AC8" w:rsidR="00AC4878" w:rsidRDefault="00D0522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05222">
        <w:rPr>
          <w:rFonts w:ascii="仿宋" w:eastAsia="仿宋" w:hAnsi="仿宋" w:cs="仿宋" w:hint="eastAsia"/>
          <w:sz w:val="21"/>
          <w:szCs w:val="21"/>
        </w:rPr>
        <w:t>本标准编写的核心目的是规范水利工程 AI 施工安全监测系统的建设全流程，明确从规划设计、设备选型、施工部署到调试验收、运行维护的技术要求与操作规范，统一系统架构、感知精度、AI 识别性能、数据交互等关键指标，确保系统建设科学合理、实用可靠，最终实现施工安全风险的智能识别、分级预警与高效处置，为水利工程施工安全管控提供标准化技术支撑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154E635F" w:rsidR="00AC4878" w:rsidRDefault="00D0522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05222">
        <w:rPr>
          <w:rFonts w:ascii="仿宋" w:eastAsia="仿宋" w:hAnsi="仿宋" w:cs="仿宋" w:hint="eastAsia"/>
          <w:sz w:val="21"/>
          <w:szCs w:val="21"/>
        </w:rPr>
        <w:t>本标准的制定与实施，有助于推动 AI 技术与水利工程施工安全监测的深度融合，破解传统监测方式中人工依赖度高、响应滞后、覆盖不全等痛点，显著提升施工安全管控的智能化、精准化水平；通过统一技术规范，可降低系统建设的盲目性与兼容性风险，促进不同厂商设备、不同管理系统的互联互通，提升行业整体技术应用效率；同时为工程建设单位、施工单位、监理单位提供明确的执行依据，助力构建 “预防为主、防治结合” 的施工安全保障体系，推动水利工程建设行业高质量发展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3427315A" w:rsidR="00366ACC" w:rsidRDefault="00D05222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05222">
        <w:rPr>
          <w:rFonts w:ascii="仿宋" w:eastAsia="仿宋" w:hAnsi="仿宋" w:cs="仿宋" w:hint="eastAsia"/>
          <w:sz w:val="21"/>
          <w:szCs w:val="21"/>
        </w:rPr>
        <w:t>当前水利工程施工环境复杂、风险点多面广，传统安全监测手段已难以满足大中型工程对实时性、全面性、智能化的管控需求，而 AI 监测技术的应用缺乏统一标准指导，存在设备选型混乱、技术指标不一、系统兼容性差、数据可信度低等问题，制约了技术优势的充分发挥；随着水利工程建设规模扩大与智能化转型加速，市场对标准化、规范化的 AI 施工安全监测系统建设要求日益迫切，制定本标准能够填补行业技术规范空白，解决实际应用中的突出矛盾，保障施工安全与工程质量，因此具有极强的现实必要性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332F38B7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D05222" w:rsidRPr="00D05222">
        <w:rPr>
          <w:rFonts w:ascii="仿宋" w:eastAsia="仿宋" w:hAnsi="仿宋" w:cs="仿宋" w:hint="eastAsia"/>
          <w:sz w:val="21"/>
          <w:szCs w:val="21"/>
        </w:rPr>
        <w:t>水利工程作为关乎国计民生的基础设施，施工安全是工程建设的核心底线。近年来，AI、物联网、大数据等新技术在安全监测领域的应用逐步深入，为水利工程施工安全管控提供了全新解决方案，但缺乏统一标准导致技术应用乱象丛生。本标准立足水利工程施工实际，紧扣 AI 技术发展趋势，以规范建设流程、统一技术要求、提升系统效能为核心，涵盖范围、规范性引用文件、术语定义、总则、系统构成与技术要求、建设施工、调试验收、运行维护等关键内容，既衔接现有水利工程安全监测相关国标、行标，又聚焦 AI 技术应用的特殊性，能够为行业提供科学、可行的标准化指引，对推动水利工程施工安全监测智能化升级、降低安全事故发生率、保障工程建设顺利推进具有重要意义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7B58379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7D5C52" w:rsidRPr="007D5C52">
        <w:rPr>
          <w:rFonts w:ascii="仿宋" w:eastAsia="仿宋" w:hAnsi="仿宋" w:cs="仿宋" w:hint="eastAsia"/>
          <w:szCs w:val="21"/>
        </w:rPr>
        <w:t>新疆水利水电勘测设计研究院有限责任公司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3449EBBE" w:rsidR="00AC4878" w:rsidRDefault="007D5C52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7D5C52">
              <w:rPr>
                <w:rFonts w:ascii="仿宋" w:eastAsia="仿宋" w:hAnsi="仿宋" w:cs="仿宋" w:hint="eastAsia"/>
                <w:szCs w:val="21"/>
              </w:rPr>
              <w:t>新疆水利水电勘测设计研究院有限责任公司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基于调研结果明确标准编制范围、核心技术内容及预期目标，提交立项申请及相关材料，经团体标准管理机构审核通过后正式立项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要求搭建标准框架，细化各章节技术指标与操作规范，完成标准草案初稿并内部研讨修改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</w:p>
    <w:p w14:paraId="601424B3" w14:textId="0698DD59" w:rsidR="00AC4878" w:rsidRDefault="006072FF">
      <w:pPr>
        <w:pStyle w:val="affb"/>
        <w:rPr>
          <w:rFonts w:ascii="仿宋" w:eastAsia="仿宋" w:hAnsi="仿宋" w:cs="仿宋" w:hint="eastAsia"/>
          <w:szCs w:val="21"/>
        </w:rPr>
      </w:pPr>
      <w:r w:rsidRPr="006072FF">
        <w:rPr>
          <w:rFonts w:ascii="仿宋" w:eastAsia="仿宋" w:hAnsi="仿宋" w:cs="仿宋" w:hint="eastAsia"/>
          <w:szCs w:val="21"/>
        </w:rPr>
        <w:t>本标准制定过程中，选取不同类型（大坝、隧洞、围堰）、不同规模的 3 个大中型水利工程开展试验验证，重点对感知终端精度、AI 分析模型识别性能、数据传输稳定性、系统协同运行效率等核心技术指标进行实测。结果显示，传感器采集数据误差均控制在 ±1% 以内，人员不安全行为、设备异常运行等 AI 识别准确率达 95% 以上，数据传输延迟不超过 500ms，系统连续 72 小时满负荷运行故障率为 0，各项指标均满足标准规定要求，验证了标准技术要求的科学性、可行性与实用性，为标准内容的优化完善提供了坚实的数据支撑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0CCF6F6F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78AB6E13" w14:textId="0B1A372F" w:rsidR="001F2D0D" w:rsidRDefault="006072FF">
      <w:pPr>
        <w:pStyle w:val="affb"/>
        <w:rPr>
          <w:rFonts w:ascii="仿宋" w:eastAsia="仿宋" w:hAnsi="仿宋" w:cs="仿宋" w:hint="eastAsia"/>
          <w:szCs w:val="21"/>
        </w:rPr>
      </w:pPr>
      <w:r w:rsidRPr="006072FF">
        <w:rPr>
          <w:rFonts w:ascii="仿宋" w:eastAsia="仿宋" w:hAnsi="仿宋" w:cs="仿宋" w:hint="eastAsia"/>
          <w:szCs w:val="21"/>
        </w:rPr>
        <w:t>本次试验验证围绕标准核心技术要求，构建了 “实验室测试 + 现场实测” 的双重验证体系。实验室阶段聚焦设备单体性能与算法精度测试，通过模拟不同施工环境（高温、高湿、强干扰）验证设备适应性；现场实测阶段结合工程施工进度，在边坡开挖、混凝土浇筑、大型机械作业等典型场景部署系统，持续监</w:t>
      </w:r>
      <w:r w:rsidRPr="006072FF">
        <w:rPr>
          <w:rFonts w:ascii="仿宋" w:eastAsia="仿宋" w:hAnsi="仿宋" w:cs="仿宋" w:hint="eastAsia"/>
          <w:szCs w:val="21"/>
        </w:rPr>
        <w:lastRenderedPageBreak/>
        <w:t>测系统在实际工况下的运行效果。试验覆盖感知、传输、平台、应用全层级，累计采集有效数据 12 万余条，完成各类风险场景模拟测试 300 余次，形成了完整的测试数据报告与问题整改记录。综合验证结果表明，本标准规定的技术参数、建设流程与验收要求符合水利工程施工实际，能够有效指导 AI 监测系统规范化建设，具备广泛的应用适配性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19B94E1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技术经济论证</w:t>
      </w:r>
    </w:p>
    <w:p w14:paraId="2BE8E6AE" w14:textId="24F3BFD1" w:rsidR="00AC4878" w:rsidRDefault="006072FF">
      <w:pPr>
        <w:pStyle w:val="affb"/>
        <w:rPr>
          <w:rFonts w:ascii="仿宋" w:eastAsia="仿宋" w:hAnsi="仿宋" w:cs="仿宋" w:hint="eastAsia"/>
          <w:szCs w:val="21"/>
        </w:rPr>
      </w:pPr>
      <w:r w:rsidRPr="006072FF">
        <w:rPr>
          <w:rFonts w:ascii="仿宋" w:eastAsia="仿宋" w:hAnsi="仿宋" w:cs="仿宋" w:hint="eastAsia"/>
          <w:szCs w:val="21"/>
        </w:rPr>
        <w:t>技术层面，本标准整合了 AI 识别、物联网传输、大数据管理等先进技术，与现有水利工程安全监测相关标准充分衔接，既保证了技术先进性，又兼顾了行业应用连续性；明确的系统架构与接口规范，解决了不同厂商设备兼容难题，提升了技术应用的通用性。经济层面，通过标准化设备选型、优化建设流程，可降低系统建设成本 15%～20%；智能化监测替代传统人工巡检，能减少 80% 以上的现场巡检人力投入，单座大中型水利工程年均节省运维费用 300 万元以上；同时，提前预警安全风险可避免事故造成的经济损失，经测算，标准实施后可降低水利工程施工安全事故经济损失 60% 以上，技术经济性显著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预期的经济效益</w:t>
      </w:r>
    </w:p>
    <w:p w14:paraId="6D96D5DA" w14:textId="1594F6A6" w:rsidR="00AC4878" w:rsidRDefault="006072FF">
      <w:pPr>
        <w:pStyle w:val="affb"/>
        <w:rPr>
          <w:rFonts w:ascii="仿宋" w:eastAsia="仿宋" w:hAnsi="仿宋" w:cs="仿宋" w:hint="eastAsia"/>
          <w:szCs w:val="21"/>
        </w:rPr>
      </w:pPr>
      <w:r w:rsidRPr="006072FF">
        <w:rPr>
          <w:rFonts w:ascii="仿宋" w:eastAsia="仿宋" w:hAnsi="仿宋" w:cs="仿宋" w:hint="eastAsia"/>
          <w:szCs w:val="21"/>
        </w:rPr>
        <w:t>本标准的实施将带来显著的直接与间接经济效益：直接效益体现为降低系统建设与运维成本，通过统一技术要求避免重复投资与设备浪费，提升资金使用效率；间接效益表现为减少安全事故造成的工程停工、设备损毁、人员伤亡赔偿等损失，保障工程建设按期推进，降低工期延误带来的额外成本。此外，标准化的 AI 监测系统可提升施工效率，优化资源配置，助力工程提前投产见效，预计单座大中型水利工程实施后年均综合经济效益可达 500 万元以上，行业层面每年可节约建设与运维资金超亿元，经济价值突出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0530FF1E" w:rsidR="00AC4878" w:rsidRDefault="006072FF">
      <w:pPr>
        <w:pStyle w:val="affb"/>
        <w:rPr>
          <w:rFonts w:ascii="仿宋" w:eastAsia="仿宋" w:hAnsi="仿宋" w:cs="仿宋" w:hint="eastAsia"/>
          <w:szCs w:val="21"/>
        </w:rPr>
      </w:pPr>
      <w:r w:rsidRPr="006072FF">
        <w:rPr>
          <w:rFonts w:ascii="仿宋" w:eastAsia="仿宋" w:hAnsi="仿宋" w:cs="仿宋" w:hint="eastAsia"/>
          <w:szCs w:val="21"/>
        </w:rPr>
        <w:t>本标准的推广应用将大幅提升水利工程施工安全管控的智能化、精准化水平，有效降低高处坠落、机械碰撞、边坡坍塌等安全事故发生率，切实保障施工人员生命安全，维护社会和谐稳定。通过统一行业技术规范，可引导水利工程建设领域技术升级与产业转型，促进 AI、物联网等新技术在行业内的规模化应用，培养一批兼具水利工程专业知识与智能化技术能力的复合型人才。同时，标准为建设、施工、监理等单位提供明确的执行依据，规范市场秩序，提升行业整体安全管理水平，增强水利工程建设的公众信任度，具有深远的社会效益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346A1459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423CD9">
        <w:rPr>
          <w:rFonts w:ascii="仿宋" w:eastAsia="仿宋" w:hAnsi="仿宋" w:cs="仿宋" w:hint="eastAsia"/>
          <w:szCs w:val="21"/>
        </w:rPr>
        <w:t>本文件规定了水利工程 AI 施工安全监测系统的建设原则、技术要求、建设施工、调试验收及运行维护等内容。</w:t>
      </w:r>
    </w:p>
    <w:p w14:paraId="55B1F24D" w14:textId="649B7C09" w:rsidR="00AC4878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本文件适用于大中型水利工程的大坝、堤防、隧洞、围堰、泵站、引水渠、渡槽等构筑物的 AI 施工安全监测系统建设，涵盖规划、设计、施工、调试、验收、运行维护全阶段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CB785F3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GB/T 2423.10  电工电子产品环境试验 第 2 部分：试验方法 试验 Fc：振动（正弦）</w:t>
      </w:r>
    </w:p>
    <w:p w14:paraId="179A7F77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GB/T 42567  物联网 系统与数据接口规范</w:t>
      </w:r>
    </w:p>
    <w:p w14:paraId="1D18B6F3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GB 50174  数据中心设计规范</w:t>
      </w:r>
    </w:p>
    <w:p w14:paraId="582F3D07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GB 50348  安全防范工程技术标准</w:t>
      </w:r>
    </w:p>
    <w:p w14:paraId="27450A97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SL/T 268  水利工程通信设计规范</w:t>
      </w:r>
    </w:p>
    <w:p w14:paraId="1EB3FC8D" w14:textId="77777777" w:rsidR="00423CD9" w:rsidRPr="00423CD9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SL/T 811  水利工程安全监测施工规范</w:t>
      </w:r>
    </w:p>
    <w:p w14:paraId="6EC9F942" w14:textId="013D0B8B" w:rsidR="00AC4878" w:rsidRPr="0023380B" w:rsidRDefault="00423CD9" w:rsidP="00423CD9">
      <w:pPr>
        <w:pStyle w:val="affb"/>
        <w:rPr>
          <w:rFonts w:ascii="仿宋" w:eastAsia="仿宋" w:hAnsi="仿宋" w:cs="仿宋" w:hint="eastAsia"/>
          <w:szCs w:val="21"/>
        </w:rPr>
      </w:pPr>
      <w:r w:rsidRPr="00423CD9">
        <w:rPr>
          <w:rFonts w:ascii="仿宋" w:eastAsia="仿宋" w:hAnsi="仿宋" w:cs="仿宋" w:hint="eastAsia"/>
          <w:szCs w:val="21"/>
        </w:rPr>
        <w:t>JGJ 46  施工现场临时用电安全技术规范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B48CEA" w14:textId="11A6120A" w:rsidR="00815C5F" w:rsidRDefault="006A10F1" w:rsidP="00815C5F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C5615A">
        <w:rPr>
          <w:rFonts w:ascii="仿宋" w:eastAsia="仿宋" w:hAnsi="仿宋" w:cs="仿宋" w:hint="eastAsia"/>
          <w:szCs w:val="21"/>
        </w:rPr>
        <w:t>AI分析模型、实时预警、检测参数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61A9FAE7" w14:textId="60244434" w:rsidR="00815C5F" w:rsidRPr="00815C5F" w:rsidRDefault="006B0C7D" w:rsidP="00815C5F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4.</w:t>
      </w:r>
      <w:r w:rsidR="00815C5F" w:rsidRPr="00815C5F">
        <w:rPr>
          <w:rFonts w:ascii="仿宋" w:eastAsia="仿宋" w:hAnsi="仿宋" w:cs="仿宋" w:hint="eastAsia"/>
          <w:b/>
          <w:bCs/>
          <w:szCs w:val="21"/>
        </w:rPr>
        <w:t>总则</w:t>
      </w:r>
    </w:p>
    <w:p w14:paraId="75DAB8E2" w14:textId="4D23636C" w:rsidR="00815C5F" w:rsidRPr="00815C5F" w:rsidRDefault="00815C5F" w:rsidP="00815C5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15C5F">
        <w:rPr>
          <w:rFonts w:ascii="仿宋" w:eastAsia="仿宋" w:hAnsi="仿宋" w:cs="仿宋" w:hint="eastAsia"/>
          <w:szCs w:val="21"/>
        </w:rPr>
        <w:t>明确系统建设的基本原则、核心目标及适用施工场景。</w:t>
      </w:r>
    </w:p>
    <w:p w14:paraId="1EA575FC" w14:textId="0217FF51" w:rsidR="00815C5F" w:rsidRPr="00815C5F" w:rsidRDefault="006B0C7D" w:rsidP="00815C5F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5.</w:t>
      </w:r>
      <w:r w:rsidR="00815C5F" w:rsidRPr="00815C5F">
        <w:rPr>
          <w:rFonts w:ascii="仿宋" w:eastAsia="仿宋" w:hAnsi="仿宋" w:cs="仿宋" w:hint="eastAsia"/>
          <w:b/>
          <w:bCs/>
          <w:szCs w:val="21"/>
        </w:rPr>
        <w:t>系统构成与技术要求</w:t>
      </w:r>
    </w:p>
    <w:p w14:paraId="62F3B5ED" w14:textId="3A8F1856" w:rsidR="00815C5F" w:rsidRPr="00815C5F" w:rsidRDefault="00815C5F" w:rsidP="00815C5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15C5F">
        <w:rPr>
          <w:rFonts w:ascii="仿宋" w:eastAsia="仿宋" w:hAnsi="仿宋" w:cs="仿宋" w:hint="eastAsia"/>
          <w:szCs w:val="21"/>
        </w:rPr>
        <w:t>规定系统四级架构及感知层、传输层、平台层、AI 分析模型、应用层的具体技术指标。</w:t>
      </w:r>
    </w:p>
    <w:p w14:paraId="56C3AF71" w14:textId="3CEE88CE" w:rsidR="00815C5F" w:rsidRPr="00815C5F" w:rsidRDefault="006B0C7D" w:rsidP="00815C5F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 w:rsidR="00815C5F" w:rsidRPr="00815C5F">
        <w:rPr>
          <w:rFonts w:ascii="仿宋" w:eastAsia="仿宋" w:hAnsi="仿宋" w:cs="仿宋" w:hint="eastAsia"/>
          <w:b/>
          <w:bCs/>
          <w:szCs w:val="21"/>
        </w:rPr>
        <w:t>系统建设与施工</w:t>
      </w:r>
    </w:p>
    <w:p w14:paraId="3A9740CE" w14:textId="7C25F20C" w:rsidR="00815C5F" w:rsidRPr="00815C5F" w:rsidRDefault="00815C5F" w:rsidP="00815C5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15C5F">
        <w:rPr>
          <w:rFonts w:ascii="仿宋" w:eastAsia="仿宋" w:hAnsi="仿宋" w:cs="仿宋" w:hint="eastAsia"/>
          <w:szCs w:val="21"/>
        </w:rPr>
        <w:t>明确系统建设全流程、感知终端安装、传输线路铺设、平台部署及接口规范要求。</w:t>
      </w:r>
    </w:p>
    <w:p w14:paraId="6DFE8926" w14:textId="5F20B481" w:rsidR="00815C5F" w:rsidRPr="00815C5F" w:rsidRDefault="006B0C7D" w:rsidP="00815C5F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 w:rsidR="00815C5F" w:rsidRPr="00815C5F">
        <w:rPr>
          <w:rFonts w:ascii="仿宋" w:eastAsia="仿宋" w:hAnsi="仿宋" w:cs="仿宋" w:hint="eastAsia"/>
          <w:b/>
          <w:bCs/>
          <w:szCs w:val="21"/>
        </w:rPr>
        <w:t>系统调试与验收</w:t>
      </w:r>
    </w:p>
    <w:p w14:paraId="579DF467" w14:textId="0C95E854" w:rsidR="00815C5F" w:rsidRPr="00815C5F" w:rsidRDefault="00815C5F" w:rsidP="00815C5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15C5F">
        <w:rPr>
          <w:rFonts w:ascii="仿宋" w:eastAsia="仿宋" w:hAnsi="仿宋" w:cs="仿宋" w:hint="eastAsia"/>
          <w:szCs w:val="21"/>
        </w:rPr>
        <w:t>制定系统硬件、软件、联调的调试标准，明确验收条件、内容、流程及文件要求。</w:t>
      </w:r>
    </w:p>
    <w:p w14:paraId="15618DA3" w14:textId="5FADC482" w:rsidR="00815C5F" w:rsidRPr="00815C5F" w:rsidRDefault="006B0C7D" w:rsidP="00815C5F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8.</w:t>
      </w:r>
      <w:r w:rsidR="00815C5F" w:rsidRPr="00815C5F">
        <w:rPr>
          <w:rFonts w:ascii="仿宋" w:eastAsia="仿宋" w:hAnsi="仿宋" w:cs="仿宋" w:hint="eastAsia"/>
          <w:b/>
          <w:bCs/>
          <w:szCs w:val="21"/>
        </w:rPr>
        <w:t>运行维护</w:t>
      </w:r>
    </w:p>
    <w:p w14:paraId="7361FFD6" w14:textId="328AE435" w:rsidR="00815C5F" w:rsidRPr="00815C5F" w:rsidRDefault="00815C5F" w:rsidP="00815C5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15C5F">
        <w:rPr>
          <w:rFonts w:ascii="仿宋" w:eastAsia="仿宋" w:hAnsi="仿宋" w:cs="仿宋" w:hint="eastAsia"/>
          <w:szCs w:val="21"/>
        </w:rPr>
        <w:t>规范系统日常巡检、设备校准、故障处理、数据管理及运维人员要求。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B5F2" w14:textId="77777777" w:rsidR="00773AC5" w:rsidRDefault="00773AC5">
      <w:r>
        <w:separator/>
      </w:r>
    </w:p>
  </w:endnote>
  <w:endnote w:type="continuationSeparator" w:id="0">
    <w:p w14:paraId="0BDCD395" w14:textId="77777777" w:rsidR="00773AC5" w:rsidRDefault="0077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E58D" w14:textId="77777777" w:rsidR="00773AC5" w:rsidRDefault="00773AC5">
      <w:r>
        <w:separator/>
      </w:r>
    </w:p>
  </w:footnote>
  <w:footnote w:type="continuationSeparator" w:id="0">
    <w:p w14:paraId="3072B621" w14:textId="77777777" w:rsidR="00773AC5" w:rsidRDefault="0077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0F5B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3CD9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072FF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0C7D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3AC5"/>
    <w:rsid w:val="00774FA6"/>
    <w:rsid w:val="0077637E"/>
    <w:rsid w:val="00776413"/>
    <w:rsid w:val="007778A7"/>
    <w:rsid w:val="00781812"/>
    <w:rsid w:val="0078265B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D5C52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5C5F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5615A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22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1882</Words>
  <Characters>2297</Characters>
  <Application>Microsoft Office Word</Application>
  <DocSecurity>0</DocSecurity>
  <Lines>85</Lines>
  <Paragraphs>107</Paragraphs>
  <ScaleCrop>false</ScaleCrop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