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61E90" w:rsidRPr="00461E90">
              <w:rPr>
                <w:rFonts w:ascii="黑体" w:eastAsia="黑体" w:hAnsi="黑体"/>
                <w:sz w:val="21"/>
                <w:szCs w:val="21"/>
              </w:rPr>
              <w:t>01.140.20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177E7">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076292">
                    <w:t>CWDPA</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61E90">
              <w:rPr>
                <w:rFonts w:ascii="黑体" w:eastAsia="黑体" w:hAnsi="黑体"/>
                <w:sz w:val="21"/>
                <w:szCs w:val="21"/>
              </w:rPr>
              <w:t>A14</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76292">
        <w:rPr>
          <w:rFonts w:ascii="黑体" w:eastAsia="黑体" w:hint="eastAsia"/>
          <w:b w:val="0"/>
          <w:w w:val="100"/>
          <w:sz w:val="48"/>
        </w:rPr>
        <w:t>中国西部开发促进会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076292">
        <w:t>CWDPA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7EFE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222EE">
        <w:t>档案信息安全管理规范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76292">
        <w:rPr>
          <w:rFonts w:eastAsia="黑体"/>
          <w:noProof/>
          <w:szCs w:val="28"/>
        </w:rPr>
        <w:t xml:space="preserv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3811ED">
        <w:rPr>
          <w:noProof/>
          <w:sz w:val="24"/>
          <w:szCs w:val="28"/>
        </w:rPr>
      </w:r>
      <w:r w:rsidR="003811ED">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076292">
        <w:rPr>
          <w:noProof/>
          <w:sz w:val="21"/>
          <w:szCs w:val="28"/>
        </w:rPr>
        <w:t> </w:t>
      </w:r>
      <w:r w:rsidR="00076292">
        <w:rPr>
          <w:noProof/>
          <w:sz w:val="21"/>
          <w:szCs w:val="28"/>
        </w:rPr>
        <w:t> </w:t>
      </w:r>
      <w:r w:rsidR="00076292">
        <w:rPr>
          <w:noProof/>
          <w:sz w:val="21"/>
          <w:szCs w:val="28"/>
        </w:rPr>
        <w:t> </w:t>
      </w:r>
      <w:r w:rsidR="00076292">
        <w:rPr>
          <w:noProof/>
          <w:sz w:val="21"/>
          <w:szCs w:val="28"/>
        </w:rPr>
        <w:t> </w:t>
      </w:r>
      <w:r w:rsidR="00076292">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3811ED">
        <w:rPr>
          <w:b/>
          <w:noProof/>
          <w:sz w:val="21"/>
          <w:szCs w:val="28"/>
        </w:rPr>
      </w:r>
      <w:r w:rsidR="003811ED">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76292" w:rsidRPr="00076292">
        <w:rPr>
          <w:rFonts w:hAnsi="黑体" w:hint="eastAsia"/>
          <w:w w:val="100"/>
          <w:sz w:val="28"/>
        </w:rPr>
        <w:t>中国西部开发促进会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A77F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504C1D" w:rsidRDefault="00504C1D" w:rsidP="00504C1D">
      <w:pPr>
        <w:pStyle w:val="affffff2"/>
        <w:spacing w:after="360"/>
      </w:pPr>
      <w:bookmarkStart w:id="21" w:name="BookMark1"/>
      <w:r w:rsidRPr="00504C1D">
        <w:rPr>
          <w:spacing w:val="320"/>
        </w:rPr>
        <w:lastRenderedPageBreak/>
        <w:t>目</w:t>
      </w:r>
      <w:r>
        <w:t>次</w:t>
      </w:r>
    </w:p>
    <w:p w:rsidR="00504C1D" w:rsidRPr="00504C1D" w:rsidRDefault="00504C1D">
      <w:pPr>
        <w:pStyle w:val="TOC1"/>
        <w:tabs>
          <w:tab w:val="right" w:leader="dot" w:pos="9344"/>
        </w:tabs>
        <w:rPr>
          <w:rFonts w:asciiTheme="minorHAnsi" w:eastAsiaTheme="minorEastAsia" w:hAnsiTheme="minorHAnsi" w:cstheme="minorBidi"/>
          <w:noProof/>
          <w:szCs w:val="22"/>
        </w:rPr>
      </w:pPr>
      <w:r w:rsidRPr="00504C1D">
        <w:fldChar w:fldCharType="begin"/>
      </w:r>
      <w:r w:rsidRPr="00504C1D">
        <w:instrText xml:space="preserve"> TOC \o "1-1" \h \t "标准文件_一级条标题,2,标准文件_附录一级条标题,2," </w:instrText>
      </w:r>
      <w:r w:rsidRPr="00504C1D">
        <w:fldChar w:fldCharType="separate"/>
      </w:r>
      <w:hyperlink w:anchor="_Toc213257214" w:history="1">
        <w:r w:rsidRPr="00504C1D">
          <w:rPr>
            <w:rStyle w:val="affffffe"/>
            <w:noProof/>
          </w:rPr>
          <w:t>1</w:t>
        </w:r>
        <w:r>
          <w:rPr>
            <w:rStyle w:val="affffffe"/>
            <w:noProof/>
          </w:rPr>
          <w:t xml:space="preserve"> </w:t>
        </w:r>
        <w:r w:rsidRPr="00504C1D">
          <w:rPr>
            <w:rStyle w:val="affffffe"/>
            <w:noProof/>
          </w:rPr>
          <w:t xml:space="preserve"> 范围</w:t>
        </w:r>
        <w:r w:rsidRPr="00504C1D">
          <w:rPr>
            <w:noProof/>
          </w:rPr>
          <w:tab/>
        </w:r>
        <w:r w:rsidRPr="00504C1D">
          <w:rPr>
            <w:noProof/>
          </w:rPr>
          <w:fldChar w:fldCharType="begin"/>
        </w:r>
        <w:r w:rsidRPr="00504C1D">
          <w:rPr>
            <w:noProof/>
          </w:rPr>
          <w:instrText xml:space="preserve"> PAGEREF _Toc213257214 \h </w:instrText>
        </w:r>
        <w:r w:rsidRPr="00504C1D">
          <w:rPr>
            <w:noProof/>
          </w:rPr>
        </w:r>
        <w:r w:rsidRPr="00504C1D">
          <w:rPr>
            <w:noProof/>
          </w:rPr>
          <w:fldChar w:fldCharType="separate"/>
        </w:r>
        <w:r w:rsidRPr="00504C1D">
          <w:rPr>
            <w:noProof/>
          </w:rPr>
          <w:t>1</w:t>
        </w:r>
        <w:r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15" w:history="1">
        <w:r w:rsidR="00504C1D" w:rsidRPr="00504C1D">
          <w:rPr>
            <w:rStyle w:val="affffffe"/>
            <w:noProof/>
          </w:rPr>
          <w:t>2</w:t>
        </w:r>
        <w:r w:rsidR="00504C1D">
          <w:rPr>
            <w:rStyle w:val="affffffe"/>
            <w:noProof/>
          </w:rPr>
          <w:t xml:space="preserve"> </w:t>
        </w:r>
        <w:r w:rsidR="00504C1D" w:rsidRPr="00504C1D">
          <w:rPr>
            <w:rStyle w:val="affffffe"/>
            <w:noProof/>
          </w:rPr>
          <w:t xml:space="preserve"> 规范性引用文件</w:t>
        </w:r>
        <w:r w:rsidR="00504C1D" w:rsidRPr="00504C1D">
          <w:rPr>
            <w:noProof/>
          </w:rPr>
          <w:tab/>
        </w:r>
        <w:r w:rsidR="00504C1D" w:rsidRPr="00504C1D">
          <w:rPr>
            <w:noProof/>
          </w:rPr>
          <w:fldChar w:fldCharType="begin"/>
        </w:r>
        <w:r w:rsidR="00504C1D" w:rsidRPr="00504C1D">
          <w:rPr>
            <w:noProof/>
          </w:rPr>
          <w:instrText xml:space="preserve"> PAGEREF _Toc213257215 \h </w:instrText>
        </w:r>
        <w:r w:rsidR="00504C1D" w:rsidRPr="00504C1D">
          <w:rPr>
            <w:noProof/>
          </w:rPr>
        </w:r>
        <w:r w:rsidR="00504C1D" w:rsidRPr="00504C1D">
          <w:rPr>
            <w:noProof/>
          </w:rPr>
          <w:fldChar w:fldCharType="separate"/>
        </w:r>
        <w:r w:rsidR="00504C1D" w:rsidRPr="00504C1D">
          <w:rPr>
            <w:noProof/>
          </w:rPr>
          <w:t>1</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16" w:history="1">
        <w:r w:rsidR="00504C1D" w:rsidRPr="00504C1D">
          <w:rPr>
            <w:rStyle w:val="affffffe"/>
            <w:noProof/>
          </w:rPr>
          <w:t>3</w:t>
        </w:r>
        <w:r w:rsidR="00504C1D">
          <w:rPr>
            <w:rStyle w:val="affffffe"/>
            <w:noProof/>
          </w:rPr>
          <w:t xml:space="preserve"> </w:t>
        </w:r>
        <w:r w:rsidR="00504C1D" w:rsidRPr="00504C1D">
          <w:rPr>
            <w:rStyle w:val="affffffe"/>
            <w:noProof/>
          </w:rPr>
          <w:t xml:space="preserve"> 术语和定义</w:t>
        </w:r>
        <w:r w:rsidR="00504C1D" w:rsidRPr="00504C1D">
          <w:rPr>
            <w:noProof/>
          </w:rPr>
          <w:tab/>
        </w:r>
        <w:r w:rsidR="00504C1D" w:rsidRPr="00504C1D">
          <w:rPr>
            <w:noProof/>
          </w:rPr>
          <w:fldChar w:fldCharType="begin"/>
        </w:r>
        <w:r w:rsidR="00504C1D" w:rsidRPr="00504C1D">
          <w:rPr>
            <w:noProof/>
          </w:rPr>
          <w:instrText xml:space="preserve"> PAGEREF _Toc213257216 \h </w:instrText>
        </w:r>
        <w:r w:rsidR="00504C1D" w:rsidRPr="00504C1D">
          <w:rPr>
            <w:noProof/>
          </w:rPr>
        </w:r>
        <w:r w:rsidR="00504C1D" w:rsidRPr="00504C1D">
          <w:rPr>
            <w:noProof/>
          </w:rPr>
          <w:fldChar w:fldCharType="separate"/>
        </w:r>
        <w:r w:rsidR="00504C1D" w:rsidRPr="00504C1D">
          <w:rPr>
            <w:noProof/>
          </w:rPr>
          <w:t>1</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17" w:history="1">
        <w:r w:rsidR="00504C1D" w:rsidRPr="00504C1D">
          <w:rPr>
            <w:rStyle w:val="affffffe"/>
            <w:noProof/>
          </w:rPr>
          <w:t>4</w:t>
        </w:r>
        <w:r w:rsidR="00504C1D">
          <w:rPr>
            <w:rStyle w:val="affffffe"/>
            <w:noProof/>
          </w:rPr>
          <w:t xml:space="preserve"> </w:t>
        </w:r>
        <w:r w:rsidR="00504C1D" w:rsidRPr="00504C1D">
          <w:rPr>
            <w:rStyle w:val="affffffe"/>
            <w:noProof/>
          </w:rPr>
          <w:t xml:space="preserve"> 总体要求</w:t>
        </w:r>
        <w:r w:rsidR="00504C1D" w:rsidRPr="00504C1D">
          <w:rPr>
            <w:noProof/>
          </w:rPr>
          <w:tab/>
        </w:r>
        <w:r w:rsidR="00504C1D" w:rsidRPr="00504C1D">
          <w:rPr>
            <w:noProof/>
          </w:rPr>
          <w:fldChar w:fldCharType="begin"/>
        </w:r>
        <w:r w:rsidR="00504C1D" w:rsidRPr="00504C1D">
          <w:rPr>
            <w:noProof/>
          </w:rPr>
          <w:instrText xml:space="preserve"> PAGEREF _Toc213257217 \h </w:instrText>
        </w:r>
        <w:r w:rsidR="00504C1D" w:rsidRPr="00504C1D">
          <w:rPr>
            <w:noProof/>
          </w:rPr>
        </w:r>
        <w:r w:rsidR="00504C1D" w:rsidRPr="00504C1D">
          <w:rPr>
            <w:noProof/>
          </w:rPr>
          <w:fldChar w:fldCharType="separate"/>
        </w:r>
        <w:r w:rsidR="00504C1D" w:rsidRPr="00504C1D">
          <w:rPr>
            <w:noProof/>
          </w:rPr>
          <w:t>1</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18" w:history="1">
        <w:r w:rsidR="00504C1D" w:rsidRPr="00504C1D">
          <w:rPr>
            <w:rStyle w:val="affffffe"/>
            <w:noProof/>
            <w14:scene3d>
              <w14:camera w14:prst="orthographicFront"/>
              <w14:lightRig w14:rig="threePt" w14:dir="t">
                <w14:rot w14:lat="0" w14:lon="0" w14:rev="0"/>
              </w14:lightRig>
            </w14:scene3d>
          </w:rPr>
          <w:t>4.1</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管理原则</w:t>
        </w:r>
        <w:r w:rsidR="00504C1D" w:rsidRPr="00504C1D">
          <w:rPr>
            <w:noProof/>
          </w:rPr>
          <w:tab/>
        </w:r>
        <w:r w:rsidR="00504C1D" w:rsidRPr="00504C1D">
          <w:rPr>
            <w:noProof/>
          </w:rPr>
          <w:fldChar w:fldCharType="begin"/>
        </w:r>
        <w:r w:rsidR="00504C1D" w:rsidRPr="00504C1D">
          <w:rPr>
            <w:noProof/>
          </w:rPr>
          <w:instrText xml:space="preserve"> PAGEREF _Toc213257218 \h </w:instrText>
        </w:r>
        <w:r w:rsidR="00504C1D" w:rsidRPr="00504C1D">
          <w:rPr>
            <w:noProof/>
          </w:rPr>
        </w:r>
        <w:r w:rsidR="00504C1D" w:rsidRPr="00504C1D">
          <w:rPr>
            <w:noProof/>
          </w:rPr>
          <w:fldChar w:fldCharType="separate"/>
        </w:r>
        <w:r w:rsidR="00504C1D" w:rsidRPr="00504C1D">
          <w:rPr>
            <w:noProof/>
          </w:rPr>
          <w:t>2</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19" w:history="1">
        <w:r w:rsidR="00504C1D" w:rsidRPr="00504C1D">
          <w:rPr>
            <w:rStyle w:val="affffffe"/>
            <w:noProof/>
            <w14:scene3d>
              <w14:camera w14:prst="orthographicFront"/>
              <w14:lightRig w14:rig="threePt" w14:dir="t">
                <w14:rot w14:lat="0" w14:lon="0" w14:rev="0"/>
              </w14:lightRig>
            </w14:scene3d>
          </w:rPr>
          <w:t>4.2</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组织与职责</w:t>
        </w:r>
        <w:r w:rsidR="00504C1D" w:rsidRPr="00504C1D">
          <w:rPr>
            <w:noProof/>
          </w:rPr>
          <w:tab/>
        </w:r>
        <w:r w:rsidR="00504C1D" w:rsidRPr="00504C1D">
          <w:rPr>
            <w:noProof/>
          </w:rPr>
          <w:fldChar w:fldCharType="begin"/>
        </w:r>
        <w:r w:rsidR="00504C1D" w:rsidRPr="00504C1D">
          <w:rPr>
            <w:noProof/>
          </w:rPr>
          <w:instrText xml:space="preserve"> PAGEREF _Toc213257219 \h </w:instrText>
        </w:r>
        <w:r w:rsidR="00504C1D" w:rsidRPr="00504C1D">
          <w:rPr>
            <w:noProof/>
          </w:rPr>
        </w:r>
        <w:r w:rsidR="00504C1D" w:rsidRPr="00504C1D">
          <w:rPr>
            <w:noProof/>
          </w:rPr>
          <w:fldChar w:fldCharType="separate"/>
        </w:r>
        <w:r w:rsidR="00504C1D" w:rsidRPr="00504C1D">
          <w:rPr>
            <w:noProof/>
          </w:rPr>
          <w:t>2</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20" w:history="1">
        <w:r w:rsidR="00504C1D" w:rsidRPr="00504C1D">
          <w:rPr>
            <w:rStyle w:val="affffffe"/>
            <w:noProof/>
          </w:rPr>
          <w:t>5</w:t>
        </w:r>
        <w:r w:rsidR="00504C1D">
          <w:rPr>
            <w:rStyle w:val="affffffe"/>
            <w:noProof/>
          </w:rPr>
          <w:t xml:space="preserve"> </w:t>
        </w:r>
        <w:r w:rsidR="00504C1D" w:rsidRPr="00504C1D">
          <w:rPr>
            <w:rStyle w:val="affffffe"/>
            <w:noProof/>
          </w:rPr>
          <w:t xml:space="preserve"> 档案信息全生命周期安全管理</w:t>
        </w:r>
        <w:r w:rsidR="00504C1D" w:rsidRPr="00504C1D">
          <w:rPr>
            <w:noProof/>
          </w:rPr>
          <w:tab/>
        </w:r>
        <w:r w:rsidR="00504C1D" w:rsidRPr="00504C1D">
          <w:rPr>
            <w:noProof/>
          </w:rPr>
          <w:fldChar w:fldCharType="begin"/>
        </w:r>
        <w:r w:rsidR="00504C1D" w:rsidRPr="00504C1D">
          <w:rPr>
            <w:noProof/>
          </w:rPr>
          <w:instrText xml:space="preserve"> PAGEREF _Toc213257220 \h </w:instrText>
        </w:r>
        <w:r w:rsidR="00504C1D" w:rsidRPr="00504C1D">
          <w:rPr>
            <w:noProof/>
          </w:rPr>
        </w:r>
        <w:r w:rsidR="00504C1D" w:rsidRPr="00504C1D">
          <w:rPr>
            <w:noProof/>
          </w:rPr>
          <w:fldChar w:fldCharType="separate"/>
        </w:r>
        <w:r w:rsidR="00504C1D" w:rsidRPr="00504C1D">
          <w:rPr>
            <w:noProof/>
          </w:rPr>
          <w:t>2</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1" w:history="1">
        <w:r w:rsidR="00504C1D" w:rsidRPr="00504C1D">
          <w:rPr>
            <w:rStyle w:val="affffffe"/>
            <w:noProof/>
            <w14:scene3d>
              <w14:camera w14:prst="orthographicFront"/>
              <w14:lightRig w14:rig="threePt" w14:dir="t">
                <w14:rot w14:lat="0" w14:lon="0" w14:rev="0"/>
              </w14:lightRig>
            </w14:scene3d>
          </w:rPr>
          <w:t>5.1</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收集环节</w:t>
        </w:r>
        <w:r w:rsidR="00504C1D" w:rsidRPr="00504C1D">
          <w:rPr>
            <w:noProof/>
          </w:rPr>
          <w:tab/>
        </w:r>
        <w:r w:rsidR="00504C1D" w:rsidRPr="00504C1D">
          <w:rPr>
            <w:noProof/>
          </w:rPr>
          <w:fldChar w:fldCharType="begin"/>
        </w:r>
        <w:r w:rsidR="00504C1D" w:rsidRPr="00504C1D">
          <w:rPr>
            <w:noProof/>
          </w:rPr>
          <w:instrText xml:space="preserve"> PAGEREF _Toc213257221 \h </w:instrText>
        </w:r>
        <w:r w:rsidR="00504C1D" w:rsidRPr="00504C1D">
          <w:rPr>
            <w:noProof/>
          </w:rPr>
        </w:r>
        <w:r w:rsidR="00504C1D" w:rsidRPr="00504C1D">
          <w:rPr>
            <w:noProof/>
          </w:rPr>
          <w:fldChar w:fldCharType="separate"/>
        </w:r>
        <w:r w:rsidR="00504C1D" w:rsidRPr="00504C1D">
          <w:rPr>
            <w:noProof/>
          </w:rPr>
          <w:t>2</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2" w:history="1">
        <w:r w:rsidR="00504C1D" w:rsidRPr="00504C1D">
          <w:rPr>
            <w:rStyle w:val="affffffe"/>
            <w:noProof/>
            <w14:scene3d>
              <w14:camera w14:prst="orthographicFront"/>
              <w14:lightRig w14:rig="threePt" w14:dir="t">
                <w14:rot w14:lat="0" w14:lon="0" w14:rev="0"/>
              </w14:lightRig>
            </w14:scene3d>
          </w:rPr>
          <w:t>5.2</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整理环节</w:t>
        </w:r>
        <w:r w:rsidR="00504C1D" w:rsidRPr="00504C1D">
          <w:rPr>
            <w:noProof/>
          </w:rPr>
          <w:tab/>
        </w:r>
        <w:r w:rsidR="00504C1D" w:rsidRPr="00504C1D">
          <w:rPr>
            <w:noProof/>
          </w:rPr>
          <w:fldChar w:fldCharType="begin"/>
        </w:r>
        <w:r w:rsidR="00504C1D" w:rsidRPr="00504C1D">
          <w:rPr>
            <w:noProof/>
          </w:rPr>
          <w:instrText xml:space="preserve"> PAGEREF _Toc213257222 \h </w:instrText>
        </w:r>
        <w:r w:rsidR="00504C1D" w:rsidRPr="00504C1D">
          <w:rPr>
            <w:noProof/>
          </w:rPr>
        </w:r>
        <w:r w:rsidR="00504C1D" w:rsidRPr="00504C1D">
          <w:rPr>
            <w:noProof/>
          </w:rPr>
          <w:fldChar w:fldCharType="separate"/>
        </w:r>
        <w:r w:rsidR="00504C1D" w:rsidRPr="00504C1D">
          <w:rPr>
            <w:noProof/>
          </w:rPr>
          <w:t>3</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3" w:history="1">
        <w:r w:rsidR="00504C1D" w:rsidRPr="00504C1D">
          <w:rPr>
            <w:rStyle w:val="affffffe"/>
            <w:noProof/>
            <w14:scene3d>
              <w14:camera w14:prst="orthographicFront"/>
              <w14:lightRig w14:rig="threePt" w14:dir="t">
                <w14:rot w14:lat="0" w14:lon="0" w14:rev="0"/>
              </w14:lightRig>
            </w14:scene3d>
          </w:rPr>
          <w:t>5.3</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存储环节</w:t>
        </w:r>
        <w:r w:rsidR="00504C1D" w:rsidRPr="00504C1D">
          <w:rPr>
            <w:noProof/>
          </w:rPr>
          <w:tab/>
        </w:r>
        <w:r w:rsidR="00504C1D" w:rsidRPr="00504C1D">
          <w:rPr>
            <w:noProof/>
          </w:rPr>
          <w:fldChar w:fldCharType="begin"/>
        </w:r>
        <w:r w:rsidR="00504C1D" w:rsidRPr="00504C1D">
          <w:rPr>
            <w:noProof/>
          </w:rPr>
          <w:instrText xml:space="preserve"> PAGEREF _Toc213257223 \h </w:instrText>
        </w:r>
        <w:r w:rsidR="00504C1D" w:rsidRPr="00504C1D">
          <w:rPr>
            <w:noProof/>
          </w:rPr>
        </w:r>
        <w:r w:rsidR="00504C1D" w:rsidRPr="00504C1D">
          <w:rPr>
            <w:noProof/>
          </w:rPr>
          <w:fldChar w:fldCharType="separate"/>
        </w:r>
        <w:r w:rsidR="00504C1D" w:rsidRPr="00504C1D">
          <w:rPr>
            <w:noProof/>
          </w:rPr>
          <w:t>3</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4" w:history="1">
        <w:r w:rsidR="00504C1D" w:rsidRPr="00504C1D">
          <w:rPr>
            <w:rStyle w:val="affffffe"/>
            <w:noProof/>
            <w14:scene3d>
              <w14:camera w14:prst="orthographicFront"/>
              <w14:lightRig w14:rig="threePt" w14:dir="t">
                <w14:rot w14:lat="0" w14:lon="0" w14:rev="0"/>
              </w14:lightRig>
            </w14:scene3d>
          </w:rPr>
          <w:t>5.4</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利用环节</w:t>
        </w:r>
        <w:r w:rsidR="00504C1D" w:rsidRPr="00504C1D">
          <w:rPr>
            <w:noProof/>
          </w:rPr>
          <w:tab/>
        </w:r>
        <w:r w:rsidR="00504C1D" w:rsidRPr="00504C1D">
          <w:rPr>
            <w:noProof/>
          </w:rPr>
          <w:fldChar w:fldCharType="begin"/>
        </w:r>
        <w:r w:rsidR="00504C1D" w:rsidRPr="00504C1D">
          <w:rPr>
            <w:noProof/>
          </w:rPr>
          <w:instrText xml:space="preserve"> PAGEREF _Toc213257224 \h </w:instrText>
        </w:r>
        <w:r w:rsidR="00504C1D" w:rsidRPr="00504C1D">
          <w:rPr>
            <w:noProof/>
          </w:rPr>
        </w:r>
        <w:r w:rsidR="00504C1D" w:rsidRPr="00504C1D">
          <w:rPr>
            <w:noProof/>
          </w:rPr>
          <w:fldChar w:fldCharType="separate"/>
        </w:r>
        <w:r w:rsidR="00504C1D" w:rsidRPr="00504C1D">
          <w:rPr>
            <w:noProof/>
          </w:rPr>
          <w:t>3</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5" w:history="1">
        <w:r w:rsidR="00504C1D" w:rsidRPr="00504C1D">
          <w:rPr>
            <w:rStyle w:val="affffffe"/>
            <w:noProof/>
            <w14:scene3d>
              <w14:camera w14:prst="orthographicFront"/>
              <w14:lightRig w14:rig="threePt" w14:dir="t">
                <w14:rot w14:lat="0" w14:lon="0" w14:rev="0"/>
              </w14:lightRig>
            </w14:scene3d>
          </w:rPr>
          <w:t>5.5</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销毁环节</w:t>
        </w:r>
        <w:r w:rsidR="00504C1D" w:rsidRPr="00504C1D">
          <w:rPr>
            <w:noProof/>
          </w:rPr>
          <w:tab/>
        </w:r>
        <w:r w:rsidR="00504C1D" w:rsidRPr="00504C1D">
          <w:rPr>
            <w:noProof/>
          </w:rPr>
          <w:fldChar w:fldCharType="begin"/>
        </w:r>
        <w:r w:rsidR="00504C1D" w:rsidRPr="00504C1D">
          <w:rPr>
            <w:noProof/>
          </w:rPr>
          <w:instrText xml:space="preserve"> PAGEREF _Toc213257225 \h </w:instrText>
        </w:r>
        <w:r w:rsidR="00504C1D" w:rsidRPr="00504C1D">
          <w:rPr>
            <w:noProof/>
          </w:rPr>
        </w:r>
        <w:r w:rsidR="00504C1D" w:rsidRPr="00504C1D">
          <w:rPr>
            <w:noProof/>
          </w:rPr>
          <w:fldChar w:fldCharType="separate"/>
        </w:r>
        <w:r w:rsidR="00504C1D" w:rsidRPr="00504C1D">
          <w:rPr>
            <w:noProof/>
          </w:rPr>
          <w:t>4</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26" w:history="1">
        <w:r w:rsidR="00504C1D" w:rsidRPr="00504C1D">
          <w:rPr>
            <w:rStyle w:val="affffffe"/>
            <w:noProof/>
          </w:rPr>
          <w:t>6</w:t>
        </w:r>
        <w:r w:rsidR="00504C1D">
          <w:rPr>
            <w:rStyle w:val="affffffe"/>
            <w:noProof/>
          </w:rPr>
          <w:t xml:space="preserve"> </w:t>
        </w:r>
        <w:r w:rsidR="00504C1D" w:rsidRPr="00504C1D">
          <w:rPr>
            <w:rStyle w:val="affffffe"/>
            <w:noProof/>
          </w:rPr>
          <w:t xml:space="preserve"> 数字化外包安全管理</w:t>
        </w:r>
        <w:r w:rsidR="00504C1D" w:rsidRPr="00504C1D">
          <w:rPr>
            <w:noProof/>
          </w:rPr>
          <w:tab/>
        </w:r>
        <w:r w:rsidR="00504C1D" w:rsidRPr="00504C1D">
          <w:rPr>
            <w:noProof/>
          </w:rPr>
          <w:fldChar w:fldCharType="begin"/>
        </w:r>
        <w:r w:rsidR="00504C1D" w:rsidRPr="00504C1D">
          <w:rPr>
            <w:noProof/>
          </w:rPr>
          <w:instrText xml:space="preserve"> PAGEREF _Toc213257226 \h </w:instrText>
        </w:r>
        <w:r w:rsidR="00504C1D" w:rsidRPr="00504C1D">
          <w:rPr>
            <w:noProof/>
          </w:rPr>
        </w:r>
        <w:r w:rsidR="00504C1D" w:rsidRPr="00504C1D">
          <w:rPr>
            <w:noProof/>
          </w:rPr>
          <w:fldChar w:fldCharType="separate"/>
        </w:r>
        <w:r w:rsidR="00504C1D" w:rsidRPr="00504C1D">
          <w:rPr>
            <w:noProof/>
          </w:rPr>
          <w:t>4</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7" w:history="1">
        <w:r w:rsidR="00504C1D" w:rsidRPr="00504C1D">
          <w:rPr>
            <w:rStyle w:val="affffffe"/>
            <w:noProof/>
            <w14:scene3d>
              <w14:camera w14:prst="orthographicFront"/>
              <w14:lightRig w14:rig="threePt" w14:dir="t">
                <w14:rot w14:lat="0" w14:lon="0" w14:rev="0"/>
              </w14:lightRig>
            </w14:scene3d>
          </w:rPr>
          <w:t>6.1</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外包服务商选择</w:t>
        </w:r>
        <w:r w:rsidR="00504C1D" w:rsidRPr="00504C1D">
          <w:rPr>
            <w:noProof/>
          </w:rPr>
          <w:tab/>
        </w:r>
        <w:r w:rsidR="00504C1D" w:rsidRPr="00504C1D">
          <w:rPr>
            <w:noProof/>
          </w:rPr>
          <w:fldChar w:fldCharType="begin"/>
        </w:r>
        <w:r w:rsidR="00504C1D" w:rsidRPr="00504C1D">
          <w:rPr>
            <w:noProof/>
          </w:rPr>
          <w:instrText xml:space="preserve"> PAGEREF _Toc213257227 \h </w:instrText>
        </w:r>
        <w:r w:rsidR="00504C1D" w:rsidRPr="00504C1D">
          <w:rPr>
            <w:noProof/>
          </w:rPr>
        </w:r>
        <w:r w:rsidR="00504C1D" w:rsidRPr="00504C1D">
          <w:rPr>
            <w:noProof/>
          </w:rPr>
          <w:fldChar w:fldCharType="separate"/>
        </w:r>
        <w:r w:rsidR="00504C1D" w:rsidRPr="00504C1D">
          <w:rPr>
            <w:noProof/>
          </w:rPr>
          <w:t>4</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28" w:history="1">
        <w:r w:rsidR="00504C1D" w:rsidRPr="00504C1D">
          <w:rPr>
            <w:rStyle w:val="affffffe"/>
            <w:noProof/>
            <w14:scene3d>
              <w14:camera w14:prst="orthographicFront"/>
              <w14:lightRig w14:rig="threePt" w14:dir="t">
                <w14:rot w14:lat="0" w14:lon="0" w14:rev="0"/>
              </w14:lightRig>
            </w14:scene3d>
          </w:rPr>
          <w:t>6.2</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外包过程管控</w:t>
        </w:r>
        <w:r w:rsidR="00504C1D" w:rsidRPr="00504C1D">
          <w:rPr>
            <w:noProof/>
          </w:rPr>
          <w:tab/>
        </w:r>
        <w:r w:rsidR="00504C1D" w:rsidRPr="00504C1D">
          <w:rPr>
            <w:noProof/>
          </w:rPr>
          <w:fldChar w:fldCharType="begin"/>
        </w:r>
        <w:r w:rsidR="00504C1D" w:rsidRPr="00504C1D">
          <w:rPr>
            <w:noProof/>
          </w:rPr>
          <w:instrText xml:space="preserve"> PAGEREF _Toc213257228 \h </w:instrText>
        </w:r>
        <w:r w:rsidR="00504C1D" w:rsidRPr="00504C1D">
          <w:rPr>
            <w:noProof/>
          </w:rPr>
        </w:r>
        <w:r w:rsidR="00504C1D" w:rsidRPr="00504C1D">
          <w:rPr>
            <w:noProof/>
          </w:rPr>
          <w:fldChar w:fldCharType="separate"/>
        </w:r>
        <w:r w:rsidR="00504C1D" w:rsidRPr="00504C1D">
          <w:rPr>
            <w:noProof/>
          </w:rPr>
          <w:t>4</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29" w:history="1">
        <w:r w:rsidR="00504C1D" w:rsidRPr="00504C1D">
          <w:rPr>
            <w:rStyle w:val="affffffe"/>
            <w:noProof/>
          </w:rPr>
          <w:t>7</w:t>
        </w:r>
        <w:r w:rsidR="00504C1D">
          <w:rPr>
            <w:rStyle w:val="affffffe"/>
            <w:noProof/>
          </w:rPr>
          <w:t xml:space="preserve"> </w:t>
        </w:r>
        <w:r w:rsidR="00504C1D" w:rsidRPr="00504C1D">
          <w:rPr>
            <w:rStyle w:val="affffffe"/>
            <w:noProof/>
          </w:rPr>
          <w:t xml:space="preserve"> 技术防护要求</w:t>
        </w:r>
        <w:r w:rsidR="00504C1D" w:rsidRPr="00504C1D">
          <w:rPr>
            <w:noProof/>
          </w:rPr>
          <w:tab/>
        </w:r>
        <w:r w:rsidR="00504C1D" w:rsidRPr="00504C1D">
          <w:rPr>
            <w:noProof/>
          </w:rPr>
          <w:fldChar w:fldCharType="begin"/>
        </w:r>
        <w:r w:rsidR="00504C1D" w:rsidRPr="00504C1D">
          <w:rPr>
            <w:noProof/>
          </w:rPr>
          <w:instrText xml:space="preserve"> PAGEREF _Toc213257229 \h </w:instrText>
        </w:r>
        <w:r w:rsidR="00504C1D" w:rsidRPr="00504C1D">
          <w:rPr>
            <w:noProof/>
          </w:rPr>
        </w:r>
        <w:r w:rsidR="00504C1D" w:rsidRPr="00504C1D">
          <w:rPr>
            <w:noProof/>
          </w:rPr>
          <w:fldChar w:fldCharType="separate"/>
        </w:r>
        <w:r w:rsidR="00504C1D" w:rsidRPr="00504C1D">
          <w:rPr>
            <w:noProof/>
          </w:rPr>
          <w:t>5</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0" w:history="1">
        <w:r w:rsidR="00504C1D" w:rsidRPr="00504C1D">
          <w:rPr>
            <w:rStyle w:val="affffffe"/>
            <w:noProof/>
            <w14:scene3d>
              <w14:camera w14:prst="orthographicFront"/>
              <w14:lightRig w14:rig="threePt" w14:dir="t">
                <w14:rot w14:lat="0" w14:lon="0" w14:rev="0"/>
              </w14:lightRig>
            </w14:scene3d>
          </w:rPr>
          <w:t>7.1</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数据加密</w:t>
        </w:r>
        <w:r w:rsidR="00504C1D" w:rsidRPr="00504C1D">
          <w:rPr>
            <w:noProof/>
          </w:rPr>
          <w:tab/>
        </w:r>
        <w:r w:rsidR="00504C1D" w:rsidRPr="00504C1D">
          <w:rPr>
            <w:noProof/>
          </w:rPr>
          <w:fldChar w:fldCharType="begin"/>
        </w:r>
        <w:r w:rsidR="00504C1D" w:rsidRPr="00504C1D">
          <w:rPr>
            <w:noProof/>
          </w:rPr>
          <w:instrText xml:space="preserve"> PAGEREF _Toc213257230 \h </w:instrText>
        </w:r>
        <w:r w:rsidR="00504C1D" w:rsidRPr="00504C1D">
          <w:rPr>
            <w:noProof/>
          </w:rPr>
        </w:r>
        <w:r w:rsidR="00504C1D" w:rsidRPr="00504C1D">
          <w:rPr>
            <w:noProof/>
          </w:rPr>
          <w:fldChar w:fldCharType="separate"/>
        </w:r>
        <w:r w:rsidR="00504C1D" w:rsidRPr="00504C1D">
          <w:rPr>
            <w:noProof/>
          </w:rPr>
          <w:t>5</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1" w:history="1">
        <w:r w:rsidR="00504C1D" w:rsidRPr="00504C1D">
          <w:rPr>
            <w:rStyle w:val="affffffe"/>
            <w:noProof/>
            <w14:scene3d>
              <w14:camera w14:prst="orthographicFront"/>
              <w14:lightRig w14:rig="threePt" w14:dir="t">
                <w14:rot w14:lat="0" w14:lon="0" w14:rev="0"/>
              </w14:lightRig>
            </w14:scene3d>
          </w:rPr>
          <w:t>7.2</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访问控制</w:t>
        </w:r>
        <w:r w:rsidR="00504C1D" w:rsidRPr="00504C1D">
          <w:rPr>
            <w:noProof/>
          </w:rPr>
          <w:tab/>
        </w:r>
        <w:r w:rsidR="00504C1D" w:rsidRPr="00504C1D">
          <w:rPr>
            <w:noProof/>
          </w:rPr>
          <w:fldChar w:fldCharType="begin"/>
        </w:r>
        <w:r w:rsidR="00504C1D" w:rsidRPr="00504C1D">
          <w:rPr>
            <w:noProof/>
          </w:rPr>
          <w:instrText xml:space="preserve"> PAGEREF _Toc213257231 \h </w:instrText>
        </w:r>
        <w:r w:rsidR="00504C1D" w:rsidRPr="00504C1D">
          <w:rPr>
            <w:noProof/>
          </w:rPr>
        </w:r>
        <w:r w:rsidR="00504C1D" w:rsidRPr="00504C1D">
          <w:rPr>
            <w:noProof/>
          </w:rPr>
          <w:fldChar w:fldCharType="separate"/>
        </w:r>
        <w:r w:rsidR="00504C1D" w:rsidRPr="00504C1D">
          <w:rPr>
            <w:noProof/>
          </w:rPr>
          <w:t>5</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2" w:history="1">
        <w:r w:rsidR="00504C1D" w:rsidRPr="00504C1D">
          <w:rPr>
            <w:rStyle w:val="affffffe"/>
            <w:noProof/>
            <w14:scene3d>
              <w14:camera w14:prst="orthographicFront"/>
              <w14:lightRig w14:rig="threePt" w14:dir="t">
                <w14:rot w14:lat="0" w14:lon="0" w14:rev="0"/>
              </w14:lightRig>
            </w14:scene3d>
          </w:rPr>
          <w:t>7.3</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病毒与恶意代码防护</w:t>
        </w:r>
        <w:r w:rsidR="00504C1D" w:rsidRPr="00504C1D">
          <w:rPr>
            <w:noProof/>
          </w:rPr>
          <w:tab/>
        </w:r>
        <w:r w:rsidR="00504C1D" w:rsidRPr="00504C1D">
          <w:rPr>
            <w:noProof/>
          </w:rPr>
          <w:fldChar w:fldCharType="begin"/>
        </w:r>
        <w:r w:rsidR="00504C1D" w:rsidRPr="00504C1D">
          <w:rPr>
            <w:noProof/>
          </w:rPr>
          <w:instrText xml:space="preserve"> PAGEREF _Toc213257232 \h </w:instrText>
        </w:r>
        <w:r w:rsidR="00504C1D" w:rsidRPr="00504C1D">
          <w:rPr>
            <w:noProof/>
          </w:rPr>
        </w:r>
        <w:r w:rsidR="00504C1D" w:rsidRPr="00504C1D">
          <w:rPr>
            <w:noProof/>
          </w:rPr>
          <w:fldChar w:fldCharType="separate"/>
        </w:r>
        <w:r w:rsidR="00504C1D" w:rsidRPr="00504C1D">
          <w:rPr>
            <w:noProof/>
          </w:rPr>
          <w:t>5</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3" w:history="1">
        <w:r w:rsidR="00504C1D" w:rsidRPr="00504C1D">
          <w:rPr>
            <w:rStyle w:val="affffffe"/>
            <w:noProof/>
            <w14:scene3d>
              <w14:camera w14:prst="orthographicFront"/>
              <w14:lightRig w14:rig="threePt" w14:dir="t">
                <w14:rot w14:lat="0" w14:lon="0" w14:rev="0"/>
              </w14:lightRig>
            </w14:scene3d>
          </w:rPr>
          <w:t>7.4</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数据备份与恢复</w:t>
        </w:r>
        <w:r w:rsidR="00504C1D" w:rsidRPr="00504C1D">
          <w:rPr>
            <w:noProof/>
          </w:rPr>
          <w:tab/>
        </w:r>
        <w:r w:rsidR="00504C1D" w:rsidRPr="00504C1D">
          <w:rPr>
            <w:noProof/>
          </w:rPr>
          <w:fldChar w:fldCharType="begin"/>
        </w:r>
        <w:r w:rsidR="00504C1D" w:rsidRPr="00504C1D">
          <w:rPr>
            <w:noProof/>
          </w:rPr>
          <w:instrText xml:space="preserve"> PAGEREF _Toc213257233 \h </w:instrText>
        </w:r>
        <w:r w:rsidR="00504C1D" w:rsidRPr="00504C1D">
          <w:rPr>
            <w:noProof/>
          </w:rPr>
        </w:r>
        <w:r w:rsidR="00504C1D" w:rsidRPr="00504C1D">
          <w:rPr>
            <w:noProof/>
          </w:rPr>
          <w:fldChar w:fldCharType="separate"/>
        </w:r>
        <w:r w:rsidR="00504C1D" w:rsidRPr="00504C1D">
          <w:rPr>
            <w:noProof/>
          </w:rPr>
          <w:t>5</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4" w:history="1">
        <w:r w:rsidR="00504C1D" w:rsidRPr="00504C1D">
          <w:rPr>
            <w:rStyle w:val="affffffe"/>
            <w:noProof/>
            <w14:scene3d>
              <w14:camera w14:prst="orthographicFront"/>
              <w14:lightRig w14:rig="threePt" w14:dir="t">
                <w14:rot w14:lat="0" w14:lon="0" w14:rev="0"/>
              </w14:lightRig>
            </w14:scene3d>
          </w:rPr>
          <w:t>7.5</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安全审计</w:t>
        </w:r>
        <w:r w:rsidR="00504C1D" w:rsidRPr="00504C1D">
          <w:rPr>
            <w:noProof/>
          </w:rPr>
          <w:tab/>
        </w:r>
        <w:r w:rsidR="00504C1D" w:rsidRPr="00504C1D">
          <w:rPr>
            <w:noProof/>
          </w:rPr>
          <w:fldChar w:fldCharType="begin"/>
        </w:r>
        <w:r w:rsidR="00504C1D" w:rsidRPr="00504C1D">
          <w:rPr>
            <w:noProof/>
          </w:rPr>
          <w:instrText xml:space="preserve"> PAGEREF _Toc213257234 \h </w:instrText>
        </w:r>
        <w:r w:rsidR="00504C1D" w:rsidRPr="00504C1D">
          <w:rPr>
            <w:noProof/>
          </w:rPr>
        </w:r>
        <w:r w:rsidR="00504C1D" w:rsidRPr="00504C1D">
          <w:rPr>
            <w:noProof/>
          </w:rPr>
          <w:fldChar w:fldCharType="separate"/>
        </w:r>
        <w:r w:rsidR="00504C1D" w:rsidRPr="00504C1D">
          <w:rPr>
            <w:noProof/>
          </w:rPr>
          <w:t>5</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35" w:history="1">
        <w:r w:rsidR="00504C1D" w:rsidRPr="00504C1D">
          <w:rPr>
            <w:rStyle w:val="affffffe"/>
            <w:noProof/>
          </w:rPr>
          <w:t>8</w:t>
        </w:r>
        <w:r w:rsidR="00504C1D">
          <w:rPr>
            <w:rStyle w:val="affffffe"/>
            <w:noProof/>
          </w:rPr>
          <w:t xml:space="preserve"> </w:t>
        </w:r>
        <w:r w:rsidR="00504C1D" w:rsidRPr="00504C1D">
          <w:rPr>
            <w:rStyle w:val="affffffe"/>
            <w:noProof/>
          </w:rPr>
          <w:t xml:space="preserve"> 人员管理</w:t>
        </w:r>
        <w:r w:rsidR="00504C1D" w:rsidRPr="00504C1D">
          <w:rPr>
            <w:noProof/>
          </w:rPr>
          <w:tab/>
        </w:r>
        <w:r w:rsidR="00504C1D" w:rsidRPr="00504C1D">
          <w:rPr>
            <w:noProof/>
          </w:rPr>
          <w:fldChar w:fldCharType="begin"/>
        </w:r>
        <w:r w:rsidR="00504C1D" w:rsidRPr="00504C1D">
          <w:rPr>
            <w:noProof/>
          </w:rPr>
          <w:instrText xml:space="preserve"> PAGEREF _Toc213257235 \h </w:instrText>
        </w:r>
        <w:r w:rsidR="00504C1D" w:rsidRPr="00504C1D">
          <w:rPr>
            <w:noProof/>
          </w:rPr>
        </w:r>
        <w:r w:rsidR="00504C1D" w:rsidRPr="00504C1D">
          <w:rPr>
            <w:noProof/>
          </w:rPr>
          <w:fldChar w:fldCharType="separate"/>
        </w:r>
        <w:r w:rsidR="00504C1D" w:rsidRPr="00504C1D">
          <w:rPr>
            <w:noProof/>
          </w:rPr>
          <w:t>6</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6" w:history="1">
        <w:r w:rsidR="00504C1D" w:rsidRPr="00504C1D">
          <w:rPr>
            <w:rStyle w:val="affffffe"/>
            <w:noProof/>
            <w14:scene3d>
              <w14:camera w14:prst="orthographicFront"/>
              <w14:lightRig w14:rig="threePt" w14:dir="t">
                <w14:rot w14:lat="0" w14:lon="0" w14:rev="0"/>
              </w14:lightRig>
            </w14:scene3d>
          </w:rPr>
          <w:t>8.1</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人员录用与背景审查</w:t>
        </w:r>
        <w:r w:rsidR="00504C1D" w:rsidRPr="00504C1D">
          <w:rPr>
            <w:noProof/>
          </w:rPr>
          <w:tab/>
        </w:r>
        <w:r w:rsidR="00504C1D" w:rsidRPr="00504C1D">
          <w:rPr>
            <w:noProof/>
          </w:rPr>
          <w:fldChar w:fldCharType="begin"/>
        </w:r>
        <w:r w:rsidR="00504C1D" w:rsidRPr="00504C1D">
          <w:rPr>
            <w:noProof/>
          </w:rPr>
          <w:instrText xml:space="preserve"> PAGEREF _Toc213257236 \h </w:instrText>
        </w:r>
        <w:r w:rsidR="00504C1D" w:rsidRPr="00504C1D">
          <w:rPr>
            <w:noProof/>
          </w:rPr>
        </w:r>
        <w:r w:rsidR="00504C1D" w:rsidRPr="00504C1D">
          <w:rPr>
            <w:noProof/>
          </w:rPr>
          <w:fldChar w:fldCharType="separate"/>
        </w:r>
        <w:r w:rsidR="00504C1D" w:rsidRPr="00504C1D">
          <w:rPr>
            <w:noProof/>
          </w:rPr>
          <w:t>6</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7" w:history="1">
        <w:r w:rsidR="00504C1D" w:rsidRPr="00504C1D">
          <w:rPr>
            <w:rStyle w:val="affffffe"/>
            <w:noProof/>
            <w14:scene3d>
              <w14:camera w14:prst="orthographicFront"/>
              <w14:lightRig w14:rig="threePt" w14:dir="t">
                <w14:rot w14:lat="0" w14:lon="0" w14:rev="0"/>
              </w14:lightRig>
            </w14:scene3d>
          </w:rPr>
          <w:t>8.2</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培训与考核</w:t>
        </w:r>
        <w:r w:rsidR="00504C1D" w:rsidRPr="00504C1D">
          <w:rPr>
            <w:noProof/>
          </w:rPr>
          <w:tab/>
        </w:r>
        <w:r w:rsidR="00504C1D" w:rsidRPr="00504C1D">
          <w:rPr>
            <w:noProof/>
          </w:rPr>
          <w:fldChar w:fldCharType="begin"/>
        </w:r>
        <w:r w:rsidR="00504C1D" w:rsidRPr="00504C1D">
          <w:rPr>
            <w:noProof/>
          </w:rPr>
          <w:instrText xml:space="preserve"> PAGEREF _Toc213257237 \h </w:instrText>
        </w:r>
        <w:r w:rsidR="00504C1D" w:rsidRPr="00504C1D">
          <w:rPr>
            <w:noProof/>
          </w:rPr>
        </w:r>
        <w:r w:rsidR="00504C1D" w:rsidRPr="00504C1D">
          <w:rPr>
            <w:noProof/>
          </w:rPr>
          <w:fldChar w:fldCharType="separate"/>
        </w:r>
        <w:r w:rsidR="00504C1D" w:rsidRPr="00504C1D">
          <w:rPr>
            <w:noProof/>
          </w:rPr>
          <w:t>6</w:t>
        </w:r>
        <w:r w:rsidR="00504C1D" w:rsidRPr="00504C1D">
          <w:rPr>
            <w:noProof/>
          </w:rPr>
          <w:fldChar w:fldCharType="end"/>
        </w:r>
      </w:hyperlink>
    </w:p>
    <w:p w:rsidR="00504C1D" w:rsidRPr="00504C1D" w:rsidRDefault="003811ED">
      <w:pPr>
        <w:pStyle w:val="TOC1"/>
        <w:tabs>
          <w:tab w:val="right" w:leader="dot" w:pos="9344"/>
        </w:tabs>
        <w:rPr>
          <w:rFonts w:asciiTheme="minorHAnsi" w:eastAsiaTheme="minorEastAsia" w:hAnsiTheme="minorHAnsi" w:cstheme="minorBidi"/>
          <w:noProof/>
          <w:szCs w:val="22"/>
        </w:rPr>
      </w:pPr>
      <w:hyperlink w:anchor="_Toc213257238" w:history="1">
        <w:r w:rsidR="00504C1D" w:rsidRPr="00504C1D">
          <w:rPr>
            <w:rStyle w:val="affffffe"/>
            <w:noProof/>
          </w:rPr>
          <w:t>9</w:t>
        </w:r>
        <w:r w:rsidR="00504C1D">
          <w:rPr>
            <w:rStyle w:val="affffffe"/>
            <w:noProof/>
          </w:rPr>
          <w:t xml:space="preserve"> </w:t>
        </w:r>
        <w:r w:rsidR="00504C1D" w:rsidRPr="00504C1D">
          <w:rPr>
            <w:rStyle w:val="affffffe"/>
            <w:noProof/>
          </w:rPr>
          <w:t xml:space="preserve"> 应急处置</w:t>
        </w:r>
        <w:r w:rsidR="00504C1D" w:rsidRPr="00504C1D">
          <w:rPr>
            <w:noProof/>
          </w:rPr>
          <w:tab/>
        </w:r>
        <w:r w:rsidR="00504C1D" w:rsidRPr="00504C1D">
          <w:rPr>
            <w:noProof/>
          </w:rPr>
          <w:fldChar w:fldCharType="begin"/>
        </w:r>
        <w:r w:rsidR="00504C1D" w:rsidRPr="00504C1D">
          <w:rPr>
            <w:noProof/>
          </w:rPr>
          <w:instrText xml:space="preserve"> PAGEREF _Toc213257238 \h </w:instrText>
        </w:r>
        <w:r w:rsidR="00504C1D" w:rsidRPr="00504C1D">
          <w:rPr>
            <w:noProof/>
          </w:rPr>
        </w:r>
        <w:r w:rsidR="00504C1D" w:rsidRPr="00504C1D">
          <w:rPr>
            <w:noProof/>
          </w:rPr>
          <w:fldChar w:fldCharType="separate"/>
        </w:r>
        <w:r w:rsidR="00504C1D" w:rsidRPr="00504C1D">
          <w:rPr>
            <w:noProof/>
          </w:rPr>
          <w:t>6</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39" w:history="1">
        <w:r w:rsidR="00504C1D" w:rsidRPr="00504C1D">
          <w:rPr>
            <w:rStyle w:val="affffffe"/>
            <w:noProof/>
            <w14:scene3d>
              <w14:camera w14:prst="orthographicFront"/>
              <w14:lightRig w14:rig="threePt" w14:dir="t">
                <w14:rot w14:lat="0" w14:lon="0" w14:rev="0"/>
              </w14:lightRig>
            </w14:scene3d>
          </w:rPr>
          <w:t>9.1</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应急预案制定</w:t>
        </w:r>
        <w:r w:rsidR="00504C1D" w:rsidRPr="00504C1D">
          <w:rPr>
            <w:noProof/>
          </w:rPr>
          <w:tab/>
        </w:r>
        <w:r w:rsidR="00504C1D" w:rsidRPr="00504C1D">
          <w:rPr>
            <w:noProof/>
          </w:rPr>
          <w:fldChar w:fldCharType="begin"/>
        </w:r>
        <w:r w:rsidR="00504C1D" w:rsidRPr="00504C1D">
          <w:rPr>
            <w:noProof/>
          </w:rPr>
          <w:instrText xml:space="preserve"> PAGEREF _Toc213257239 \h </w:instrText>
        </w:r>
        <w:r w:rsidR="00504C1D" w:rsidRPr="00504C1D">
          <w:rPr>
            <w:noProof/>
          </w:rPr>
        </w:r>
        <w:r w:rsidR="00504C1D" w:rsidRPr="00504C1D">
          <w:rPr>
            <w:noProof/>
          </w:rPr>
          <w:fldChar w:fldCharType="separate"/>
        </w:r>
        <w:r w:rsidR="00504C1D" w:rsidRPr="00504C1D">
          <w:rPr>
            <w:noProof/>
          </w:rPr>
          <w:t>6</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40" w:history="1">
        <w:r w:rsidR="00504C1D" w:rsidRPr="00504C1D">
          <w:rPr>
            <w:rStyle w:val="affffffe"/>
            <w:noProof/>
            <w14:scene3d>
              <w14:camera w14:prst="orthographicFront"/>
              <w14:lightRig w14:rig="threePt" w14:dir="t">
                <w14:rot w14:lat="0" w14:lon="0" w14:rev="0"/>
              </w14:lightRig>
            </w14:scene3d>
          </w:rPr>
          <w:t>9.2</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应急响应流程</w:t>
        </w:r>
        <w:r w:rsidR="00504C1D" w:rsidRPr="00504C1D">
          <w:rPr>
            <w:noProof/>
          </w:rPr>
          <w:tab/>
        </w:r>
        <w:r w:rsidR="00504C1D" w:rsidRPr="00504C1D">
          <w:rPr>
            <w:noProof/>
          </w:rPr>
          <w:fldChar w:fldCharType="begin"/>
        </w:r>
        <w:r w:rsidR="00504C1D" w:rsidRPr="00504C1D">
          <w:rPr>
            <w:noProof/>
          </w:rPr>
          <w:instrText xml:space="preserve"> PAGEREF _Toc213257240 \h </w:instrText>
        </w:r>
        <w:r w:rsidR="00504C1D" w:rsidRPr="00504C1D">
          <w:rPr>
            <w:noProof/>
          </w:rPr>
        </w:r>
        <w:r w:rsidR="00504C1D" w:rsidRPr="00504C1D">
          <w:rPr>
            <w:noProof/>
          </w:rPr>
          <w:fldChar w:fldCharType="separate"/>
        </w:r>
        <w:r w:rsidR="00504C1D" w:rsidRPr="00504C1D">
          <w:rPr>
            <w:noProof/>
          </w:rPr>
          <w:t>6</w:t>
        </w:r>
        <w:r w:rsidR="00504C1D" w:rsidRPr="00504C1D">
          <w:rPr>
            <w:noProof/>
          </w:rPr>
          <w:fldChar w:fldCharType="end"/>
        </w:r>
      </w:hyperlink>
    </w:p>
    <w:p w:rsidR="00504C1D" w:rsidRPr="00504C1D" w:rsidRDefault="003811ED">
      <w:pPr>
        <w:pStyle w:val="TOC2"/>
        <w:rPr>
          <w:rFonts w:asciiTheme="minorHAnsi" w:eastAsiaTheme="minorEastAsia" w:hAnsiTheme="minorHAnsi" w:cstheme="minorBidi"/>
          <w:noProof/>
          <w:szCs w:val="22"/>
        </w:rPr>
      </w:pPr>
      <w:hyperlink w:anchor="_Toc213257241" w:history="1">
        <w:r w:rsidR="00504C1D" w:rsidRPr="00504C1D">
          <w:rPr>
            <w:rStyle w:val="affffffe"/>
            <w:noProof/>
            <w14:scene3d>
              <w14:camera w14:prst="orthographicFront"/>
              <w14:lightRig w14:rig="threePt" w14:dir="t">
                <w14:rot w14:lat="0" w14:lon="0" w14:rev="0"/>
              </w14:lightRig>
            </w14:scene3d>
          </w:rPr>
          <w:t>9.3</w:t>
        </w:r>
        <w:r w:rsidR="00504C1D">
          <w:rPr>
            <w:rStyle w:val="affffffe"/>
            <w:noProof/>
            <w14:scene3d>
              <w14:camera w14:prst="orthographicFront"/>
              <w14:lightRig w14:rig="threePt" w14:dir="t">
                <w14:rot w14:lat="0" w14:lon="0" w14:rev="0"/>
              </w14:lightRig>
            </w14:scene3d>
          </w:rPr>
          <w:t xml:space="preserve"> </w:t>
        </w:r>
        <w:r w:rsidR="00504C1D" w:rsidRPr="00504C1D">
          <w:rPr>
            <w:rStyle w:val="affffffe"/>
            <w:noProof/>
          </w:rPr>
          <w:t xml:space="preserve"> 应急演练</w:t>
        </w:r>
        <w:r w:rsidR="00504C1D" w:rsidRPr="00504C1D">
          <w:rPr>
            <w:noProof/>
          </w:rPr>
          <w:tab/>
        </w:r>
        <w:r w:rsidR="00504C1D" w:rsidRPr="00504C1D">
          <w:rPr>
            <w:noProof/>
          </w:rPr>
          <w:fldChar w:fldCharType="begin"/>
        </w:r>
        <w:r w:rsidR="00504C1D" w:rsidRPr="00504C1D">
          <w:rPr>
            <w:noProof/>
          </w:rPr>
          <w:instrText xml:space="preserve"> PAGEREF _Toc213257241 \h </w:instrText>
        </w:r>
        <w:r w:rsidR="00504C1D" w:rsidRPr="00504C1D">
          <w:rPr>
            <w:noProof/>
          </w:rPr>
        </w:r>
        <w:r w:rsidR="00504C1D" w:rsidRPr="00504C1D">
          <w:rPr>
            <w:noProof/>
          </w:rPr>
          <w:fldChar w:fldCharType="separate"/>
        </w:r>
        <w:r w:rsidR="00504C1D" w:rsidRPr="00504C1D">
          <w:rPr>
            <w:noProof/>
          </w:rPr>
          <w:t>7</w:t>
        </w:r>
        <w:r w:rsidR="00504C1D" w:rsidRPr="00504C1D">
          <w:rPr>
            <w:noProof/>
          </w:rPr>
          <w:fldChar w:fldCharType="end"/>
        </w:r>
      </w:hyperlink>
    </w:p>
    <w:p w:rsidR="00504C1D" w:rsidRPr="00504C1D" w:rsidRDefault="00504C1D" w:rsidP="00504C1D">
      <w:pPr>
        <w:pStyle w:val="affffff2"/>
        <w:spacing w:after="360"/>
        <w:sectPr w:rsidR="00504C1D" w:rsidRPr="00504C1D" w:rsidSect="00504C1D">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504C1D">
        <w:fldChar w:fldCharType="end"/>
      </w:r>
    </w:p>
    <w:p w:rsidR="00504C1D" w:rsidRDefault="00504C1D" w:rsidP="00504C1D">
      <w:pPr>
        <w:pStyle w:val="a6"/>
        <w:spacing w:after="360"/>
      </w:pPr>
      <w:bookmarkStart w:id="22" w:name="BookMark2"/>
      <w:bookmarkEnd w:id="21"/>
      <w:r w:rsidRPr="00504C1D">
        <w:rPr>
          <w:spacing w:val="320"/>
        </w:rPr>
        <w:lastRenderedPageBreak/>
        <w:t>前</w:t>
      </w:r>
      <w:r>
        <w:t>言</w:t>
      </w:r>
    </w:p>
    <w:p w:rsidR="00504C1D" w:rsidRDefault="00504C1D" w:rsidP="00504C1D">
      <w:pPr>
        <w:pStyle w:val="affffb"/>
        <w:ind w:firstLine="420"/>
      </w:pPr>
      <w:r>
        <w:rPr>
          <w:rFonts w:hint="eastAsia"/>
        </w:rPr>
        <w:t>本文件按照GB/T 1.1—2020《标准化工作导则  第1部分：标准化文件的结构和起草规则》的规定起草。</w:t>
      </w:r>
    </w:p>
    <w:p w:rsidR="00504C1D" w:rsidRDefault="00504C1D" w:rsidP="00504C1D">
      <w:pPr>
        <w:pStyle w:val="affffb"/>
        <w:ind w:firstLine="420"/>
      </w:pPr>
      <w:r>
        <w:rPr>
          <w:rFonts w:hint="eastAsia"/>
        </w:rPr>
        <w:t>本文件由</w:t>
      </w:r>
      <w:r w:rsidR="00076292" w:rsidRPr="00076292">
        <w:rPr>
          <w:rFonts w:hint="eastAsia"/>
        </w:rPr>
        <w:t>山东省菏泽市定陶区人民医院</w:t>
      </w:r>
      <w:r>
        <w:rPr>
          <w:rFonts w:hint="eastAsia"/>
        </w:rPr>
        <w:t>提出。</w:t>
      </w:r>
    </w:p>
    <w:p w:rsidR="00504C1D" w:rsidRDefault="00504C1D" w:rsidP="00504C1D">
      <w:pPr>
        <w:pStyle w:val="affffb"/>
        <w:ind w:firstLine="420"/>
      </w:pPr>
      <w:r>
        <w:rPr>
          <w:rFonts w:hint="eastAsia"/>
        </w:rPr>
        <w:t>本文件由</w:t>
      </w:r>
      <w:r w:rsidR="00076292" w:rsidRPr="00076292">
        <w:rPr>
          <w:rFonts w:hint="eastAsia"/>
        </w:rPr>
        <w:t>中国西部开发促进会</w:t>
      </w:r>
      <w:r>
        <w:rPr>
          <w:rFonts w:hint="eastAsia"/>
        </w:rPr>
        <w:t>归口。</w:t>
      </w:r>
    </w:p>
    <w:p w:rsidR="00504C1D" w:rsidRDefault="00504C1D" w:rsidP="00504C1D">
      <w:pPr>
        <w:pStyle w:val="affffb"/>
        <w:ind w:firstLine="420"/>
      </w:pPr>
      <w:r>
        <w:rPr>
          <w:rFonts w:hint="eastAsia"/>
        </w:rPr>
        <w:t>本文件起草单位：</w:t>
      </w:r>
    </w:p>
    <w:p w:rsidR="00504C1D" w:rsidRDefault="00504C1D" w:rsidP="00504C1D">
      <w:pPr>
        <w:pStyle w:val="affffb"/>
        <w:ind w:firstLine="420"/>
      </w:pPr>
      <w:r>
        <w:rPr>
          <w:rFonts w:hint="eastAsia"/>
        </w:rPr>
        <w:t>本文件主要起草人：</w:t>
      </w:r>
    </w:p>
    <w:p w:rsidR="00504C1D" w:rsidRDefault="00504C1D" w:rsidP="00504C1D">
      <w:pPr>
        <w:pStyle w:val="affffb"/>
        <w:ind w:firstLine="420"/>
      </w:pPr>
    </w:p>
    <w:p w:rsidR="00504C1D" w:rsidRPr="00504C1D" w:rsidRDefault="00504C1D" w:rsidP="00504C1D">
      <w:pPr>
        <w:pStyle w:val="affffb"/>
        <w:ind w:firstLine="420"/>
        <w:sectPr w:rsidR="00504C1D" w:rsidRPr="00504C1D" w:rsidSect="00504C1D">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46E3AD467A3B484E96E7F0AE6EE46576"/>
        </w:placeholder>
      </w:sdtPr>
      <w:sdtEndPr/>
      <w:sdtContent>
        <w:bookmarkStart w:id="24" w:name="NEW_STAND_NAME" w:displacedByCustomXml="prev"/>
        <w:p w:rsidR="00F26B7E" w:rsidRPr="00F26B7E" w:rsidRDefault="001222EE" w:rsidP="001222EE">
          <w:pPr>
            <w:pStyle w:val="afffffffff8"/>
            <w:spacing w:beforeLines="1" w:before="2" w:afterLines="220" w:after="528"/>
          </w:pPr>
          <w:r>
            <w:rPr>
              <w:rFonts w:hint="eastAsia"/>
            </w:rPr>
            <w:t>档案信息安全管理规范</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213257214"/>
      <w:r>
        <w:rPr>
          <w:rFonts w:hint="eastAsia"/>
        </w:rPr>
        <w:t>范围</w:t>
      </w:r>
      <w:bookmarkEnd w:id="25"/>
      <w:bookmarkEnd w:id="26"/>
      <w:bookmarkEnd w:id="27"/>
      <w:bookmarkEnd w:id="28"/>
      <w:bookmarkEnd w:id="29"/>
      <w:bookmarkEnd w:id="30"/>
      <w:bookmarkEnd w:id="31"/>
      <w:bookmarkEnd w:id="32"/>
      <w:bookmarkEnd w:id="33"/>
      <w:bookmarkEnd w:id="34"/>
    </w:p>
    <w:p w:rsidR="001222EE" w:rsidRDefault="001222EE" w:rsidP="001222EE">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档案信息（包括纸质档案数字化副本、原生电子档案、声像档案等）全生命周期（收集、整理、存储、利用、销毁）的安全管理要求，涵盖管理机制、技术防护、人员管理、应急处置、合规审计等内容。</w:t>
      </w:r>
    </w:p>
    <w:p w:rsidR="008B0C9C" w:rsidRDefault="001222EE" w:rsidP="001222EE">
      <w:pPr>
        <w:pStyle w:val="affffb"/>
        <w:ind w:firstLine="420"/>
      </w:pPr>
      <w:r>
        <w:rPr>
          <w:rFonts w:hint="eastAsia"/>
        </w:rPr>
        <w:t>本文件适用于机关、企事业单位、社会团体等各类组织的档案信息安全管理工作，涉及国家秘密的档案信息管理，除符合本文件要求外，还应遵守国家保密相关法律法规。</w:t>
      </w:r>
    </w:p>
    <w:p w:rsidR="00E2552F" w:rsidRDefault="00E2552F" w:rsidP="00A77CCB">
      <w:pPr>
        <w:pStyle w:val="affc"/>
        <w:spacing w:before="240" w:after="240"/>
      </w:pPr>
      <w:bookmarkStart w:id="40" w:name="_Toc26718931"/>
      <w:bookmarkStart w:id="41" w:name="_Toc26986531"/>
      <w:bookmarkStart w:id="42" w:name="_Toc26986772"/>
      <w:bookmarkStart w:id="43" w:name="_Toc97192965"/>
      <w:bookmarkStart w:id="44" w:name="_Toc21325721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A1DFD45776148EDA5C68318FF694F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222EE" w:rsidRDefault="001222EE" w:rsidP="001222EE">
      <w:pPr>
        <w:pStyle w:val="affffb"/>
        <w:ind w:firstLine="420"/>
      </w:pPr>
      <w:r>
        <w:rPr>
          <w:rFonts w:hint="eastAsia"/>
        </w:rPr>
        <w:t xml:space="preserve">GB/T 18894-2016 </w:t>
      </w:r>
      <w:r w:rsidR="004177E7" w:rsidRPr="004177E7">
        <w:rPr>
          <w:rFonts w:hint="eastAsia"/>
        </w:rPr>
        <w:t>电子文件归档与电子档案管理规范</w:t>
      </w:r>
    </w:p>
    <w:p w:rsidR="001222EE" w:rsidRDefault="001222EE" w:rsidP="001222EE">
      <w:pPr>
        <w:pStyle w:val="affffb"/>
        <w:ind w:firstLine="420"/>
      </w:pPr>
      <w:r>
        <w:rPr>
          <w:rFonts w:hint="eastAsia"/>
        </w:rPr>
        <w:t>GB/T 20269-2006 信息安全技术 信息系统安全管理要求</w:t>
      </w:r>
    </w:p>
    <w:p w:rsidR="001222EE" w:rsidRDefault="001222EE" w:rsidP="001222EE">
      <w:pPr>
        <w:pStyle w:val="affffb"/>
        <w:ind w:firstLine="420"/>
      </w:pPr>
      <w:r>
        <w:rPr>
          <w:rFonts w:hint="eastAsia"/>
        </w:rPr>
        <w:t>GB/T 22239-2019 信息安全技术 网络安全等级保护基本要求</w:t>
      </w:r>
    </w:p>
    <w:p w:rsidR="001222EE" w:rsidRDefault="001222EE" w:rsidP="001222EE">
      <w:pPr>
        <w:pStyle w:val="affffb"/>
        <w:ind w:firstLine="420"/>
      </w:pPr>
      <w:r>
        <w:rPr>
          <w:rFonts w:hint="eastAsia"/>
        </w:rPr>
        <w:t xml:space="preserve">DA/T 54-2014 </w:t>
      </w:r>
      <w:r w:rsidR="004177E7" w:rsidRPr="004177E7">
        <w:rPr>
          <w:rFonts w:hint="eastAsia"/>
        </w:rPr>
        <w:t>照片类电子档案元数据方案</w:t>
      </w:r>
    </w:p>
    <w:p w:rsidR="004177E7" w:rsidRDefault="004177E7" w:rsidP="001222EE">
      <w:pPr>
        <w:pStyle w:val="affffb"/>
        <w:ind w:firstLine="420"/>
      </w:pPr>
      <w:r w:rsidRPr="004177E7">
        <w:rPr>
          <w:rFonts w:hint="eastAsia"/>
        </w:rPr>
        <w:t>DA/T 68.1-2020  档案服务外包工作规范 第1部分：总则</w:t>
      </w:r>
    </w:p>
    <w:p w:rsidR="004177E7" w:rsidRDefault="004177E7" w:rsidP="001222EE">
      <w:pPr>
        <w:pStyle w:val="affffb"/>
        <w:ind w:firstLine="420"/>
      </w:pPr>
      <w:r w:rsidRPr="004177E7">
        <w:rPr>
          <w:rFonts w:hint="eastAsia"/>
        </w:rPr>
        <w:t>DA/T 68.2-2020  档案服务外包工作规范 第2部分：档案数字化服务</w:t>
      </w:r>
    </w:p>
    <w:tbl>
      <w:tblPr>
        <w:tblW w:w="11408" w:type="dxa"/>
        <w:shd w:val="clear" w:color="auto" w:fill="FFFFFF"/>
        <w:tblCellMar>
          <w:top w:w="15" w:type="dxa"/>
          <w:left w:w="15" w:type="dxa"/>
          <w:bottom w:w="15" w:type="dxa"/>
          <w:right w:w="15" w:type="dxa"/>
        </w:tblCellMar>
        <w:tblLook w:val="04A0" w:firstRow="1" w:lastRow="0" w:firstColumn="1" w:lastColumn="0" w:noHBand="0" w:noVBand="1"/>
      </w:tblPr>
      <w:tblGrid>
        <w:gridCol w:w="11408"/>
      </w:tblGrid>
      <w:tr w:rsidR="004177E7" w:rsidTr="004177E7">
        <w:tc>
          <w:tcPr>
            <w:tcW w:w="0" w:type="auto"/>
            <w:shd w:val="clear" w:color="auto" w:fill="FFFFFF"/>
            <w:tcMar>
              <w:top w:w="0" w:type="dxa"/>
              <w:left w:w="0" w:type="dxa"/>
              <w:bottom w:w="0" w:type="dxa"/>
              <w:right w:w="0" w:type="dxa"/>
            </w:tcMar>
            <w:hideMark/>
          </w:tcPr>
          <w:p w:rsidR="004177E7" w:rsidRDefault="004177E7" w:rsidP="004177E7">
            <w:pPr>
              <w:pStyle w:val="affffb"/>
              <w:ind w:firstLine="420"/>
              <w:rPr>
                <w:rFonts w:ascii="Helvetica" w:hAnsi="Helvetica" w:cs="Helvetica"/>
                <w:color w:val="333333"/>
                <w:szCs w:val="21"/>
              </w:rPr>
            </w:pPr>
            <w:hyperlink r:id="rId19" w:tgtFrame="_blank" w:history="1">
              <w:r w:rsidRPr="004177E7">
                <w:t>DA/T</w:t>
              </w:r>
              <w:r w:rsidRPr="004177E7">
                <w:t> </w:t>
              </w:r>
              <w:r w:rsidRPr="004177E7">
                <w:t>68.3-2020</w:t>
              </w:r>
              <w:r w:rsidRPr="004177E7">
                <w:t>  </w:t>
              </w:r>
              <w:r w:rsidRPr="004177E7">
                <w:t>档案服务外包工作规范 第3部分：档案管理咨询服务</w:t>
              </w:r>
            </w:hyperlink>
          </w:p>
        </w:tc>
      </w:tr>
    </w:tbl>
    <w:p w:rsidR="004177E7" w:rsidRDefault="004177E7" w:rsidP="001222EE">
      <w:pPr>
        <w:pStyle w:val="affffb"/>
        <w:ind w:firstLine="420"/>
        <w:rPr>
          <w:rFonts w:hint="eastAsia"/>
        </w:rPr>
      </w:pPr>
      <w:r w:rsidRPr="004177E7">
        <w:rPr>
          <w:rFonts w:hint="eastAsia"/>
        </w:rPr>
        <w:t>DA/T 68.4-2022  档案服务外包工作规范第4部分：档案</w:t>
      </w:r>
      <w:bookmarkStart w:id="45" w:name="_GoBack"/>
      <w:bookmarkEnd w:id="45"/>
      <w:r w:rsidRPr="004177E7">
        <w:rPr>
          <w:rFonts w:hint="eastAsia"/>
        </w:rPr>
        <w:t>整理服务</w:t>
      </w:r>
    </w:p>
    <w:p w:rsidR="00B265BC" w:rsidRPr="00E030F9" w:rsidRDefault="00FD59EB" w:rsidP="00FD59EB">
      <w:pPr>
        <w:pStyle w:val="affc"/>
        <w:spacing w:before="240" w:after="240"/>
      </w:pPr>
      <w:bookmarkStart w:id="46" w:name="_Toc97192966"/>
      <w:bookmarkStart w:id="47" w:name="_Toc213257216"/>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817A6BCBBDF948A281BD6FE71E58E17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1222EE" w:rsidP="00BA263B">
          <w:pPr>
            <w:pStyle w:val="affffb"/>
            <w:ind w:firstLine="420"/>
          </w:pPr>
          <w:r>
            <w:t>下列术语和定义适用于本文件。</w:t>
          </w:r>
        </w:p>
      </w:sdtContent>
    </w:sdt>
    <w:p w:rsidR="001222EE" w:rsidRPr="001222EE" w:rsidRDefault="001222EE" w:rsidP="001222EE">
      <w:pPr>
        <w:pStyle w:val="afffffffffff5"/>
        <w:ind w:left="420" w:hangingChars="200" w:hanging="420"/>
        <w:rPr>
          <w:rFonts w:ascii="黑体" w:eastAsia="黑体" w:hAnsi="黑体"/>
        </w:rPr>
      </w:pPr>
      <w:r w:rsidRPr="001222EE">
        <w:rPr>
          <w:rFonts w:ascii="黑体" w:eastAsia="黑体" w:hAnsi="黑体"/>
        </w:rPr>
        <w:br/>
      </w:r>
      <w:r w:rsidRPr="001222EE">
        <w:rPr>
          <w:rFonts w:ascii="黑体" w:eastAsia="黑体" w:hAnsi="黑体" w:hint="eastAsia"/>
        </w:rPr>
        <w:t>档案信息</w:t>
      </w:r>
    </w:p>
    <w:p w:rsidR="001222EE" w:rsidRDefault="001222EE" w:rsidP="001222EE">
      <w:pPr>
        <w:pStyle w:val="affffb"/>
        <w:ind w:firstLine="420"/>
      </w:pPr>
      <w:r>
        <w:rPr>
          <w:rFonts w:hint="eastAsia"/>
        </w:rPr>
        <w:t>指档案中承载的各类信息，包括文字、图像、音频、视频、数据等，涵盖纸质档案数字化后形成的数字副本、原生电子档案、声像档案等形式。</w:t>
      </w:r>
    </w:p>
    <w:p w:rsidR="001222EE" w:rsidRPr="001222EE" w:rsidRDefault="001222EE" w:rsidP="001222EE">
      <w:pPr>
        <w:pStyle w:val="afffffffffff5"/>
        <w:ind w:left="420" w:hangingChars="200" w:hanging="420"/>
        <w:rPr>
          <w:rFonts w:ascii="黑体" w:eastAsia="黑体" w:hAnsi="黑体"/>
        </w:rPr>
      </w:pPr>
      <w:r w:rsidRPr="001222EE">
        <w:rPr>
          <w:rFonts w:ascii="黑体" w:eastAsia="黑体" w:hAnsi="黑体"/>
        </w:rPr>
        <w:br/>
      </w:r>
      <w:r w:rsidRPr="001222EE">
        <w:rPr>
          <w:rFonts w:ascii="黑体" w:eastAsia="黑体" w:hAnsi="黑体" w:hint="eastAsia"/>
        </w:rPr>
        <w:t>档案信息安全</w:t>
      </w:r>
    </w:p>
    <w:p w:rsidR="001222EE" w:rsidRDefault="001222EE" w:rsidP="001222EE">
      <w:pPr>
        <w:pStyle w:val="affffb"/>
        <w:ind w:firstLine="420"/>
      </w:pPr>
      <w:r>
        <w:rPr>
          <w:rFonts w:hint="eastAsia"/>
        </w:rPr>
        <w:t>保障档案信息的真实性（无篡改、伪造）、完整性（无缺失、损坏）、保密性（不被未授权访问、泄露）、可用性（授权时可正常获取、使用）的状态。</w:t>
      </w:r>
    </w:p>
    <w:p w:rsidR="001222EE" w:rsidRPr="001222EE" w:rsidRDefault="001222EE" w:rsidP="001222EE">
      <w:pPr>
        <w:pStyle w:val="afffffffffff5"/>
        <w:ind w:left="420" w:hangingChars="200" w:hanging="420"/>
        <w:rPr>
          <w:rFonts w:ascii="黑体" w:eastAsia="黑体" w:hAnsi="黑体"/>
        </w:rPr>
      </w:pPr>
      <w:r w:rsidRPr="001222EE">
        <w:rPr>
          <w:rFonts w:ascii="黑体" w:eastAsia="黑体" w:hAnsi="黑体"/>
        </w:rPr>
        <w:br/>
      </w:r>
      <w:r w:rsidRPr="001222EE">
        <w:rPr>
          <w:rFonts w:ascii="黑体" w:eastAsia="黑体" w:hAnsi="黑体" w:hint="eastAsia"/>
        </w:rPr>
        <w:t>全生命周期管理</w:t>
      </w:r>
    </w:p>
    <w:p w:rsidR="001222EE" w:rsidRDefault="001222EE" w:rsidP="001222EE">
      <w:pPr>
        <w:pStyle w:val="affffb"/>
        <w:ind w:firstLine="420"/>
      </w:pPr>
      <w:r>
        <w:rPr>
          <w:rFonts w:hint="eastAsia"/>
        </w:rPr>
        <w:t>对档案信息从产生（或收集）、整理、存储、利用、备份到销毁的完整过程进行全程安全管控，确保各环节无安全漏洞。</w:t>
      </w:r>
    </w:p>
    <w:p w:rsidR="001222EE" w:rsidRPr="001222EE" w:rsidRDefault="001222EE" w:rsidP="001222EE">
      <w:pPr>
        <w:pStyle w:val="afffffffffff5"/>
        <w:ind w:left="420" w:hangingChars="200" w:hanging="420"/>
        <w:rPr>
          <w:rFonts w:ascii="黑体" w:eastAsia="黑体" w:hAnsi="黑体"/>
        </w:rPr>
      </w:pPr>
      <w:r w:rsidRPr="001222EE">
        <w:rPr>
          <w:rFonts w:ascii="黑体" w:eastAsia="黑体" w:hAnsi="黑体"/>
        </w:rPr>
        <w:br/>
      </w:r>
      <w:r w:rsidRPr="001222EE">
        <w:rPr>
          <w:rFonts w:ascii="黑体" w:eastAsia="黑体" w:hAnsi="黑体" w:hint="eastAsia"/>
        </w:rPr>
        <w:t>数字化外包</w:t>
      </w:r>
    </w:p>
    <w:p w:rsidR="001222EE" w:rsidRDefault="001222EE" w:rsidP="001222EE">
      <w:pPr>
        <w:pStyle w:val="affffb"/>
        <w:ind w:firstLine="420"/>
      </w:pPr>
      <w:r>
        <w:rPr>
          <w:rFonts w:hint="eastAsia"/>
        </w:rPr>
        <w:t>将纸质档案数字化加工、电子档案格式转换等工作委托给外部专业机构的服务模式，需符合 DA/T 54-2014 的安全要求。</w:t>
      </w:r>
    </w:p>
    <w:p w:rsidR="001222EE" w:rsidRPr="001222EE" w:rsidRDefault="001222EE" w:rsidP="001222EE">
      <w:pPr>
        <w:pStyle w:val="afffffffffff5"/>
        <w:ind w:left="420" w:hangingChars="200" w:hanging="420"/>
        <w:rPr>
          <w:rFonts w:ascii="黑体" w:eastAsia="黑体" w:hAnsi="黑体"/>
        </w:rPr>
      </w:pPr>
      <w:r w:rsidRPr="001222EE">
        <w:rPr>
          <w:rFonts w:ascii="黑体" w:eastAsia="黑体" w:hAnsi="黑体"/>
        </w:rPr>
        <w:br/>
      </w:r>
      <w:r w:rsidRPr="001222EE">
        <w:rPr>
          <w:rFonts w:ascii="黑体" w:eastAsia="黑体" w:hAnsi="黑体" w:hint="eastAsia"/>
        </w:rPr>
        <w:t>安全审计</w:t>
      </w:r>
    </w:p>
    <w:p w:rsidR="004B3E93" w:rsidRDefault="001222EE" w:rsidP="001222EE">
      <w:pPr>
        <w:pStyle w:val="affffb"/>
        <w:ind w:firstLine="420"/>
      </w:pPr>
      <w:r>
        <w:rPr>
          <w:rFonts w:hint="eastAsia"/>
        </w:rPr>
        <w:t>对档案信息系统的操作行为（如访问、修改、删除、下载）进行记录、分析与核查，确保操作可追溯、违规可追责。</w:t>
      </w:r>
    </w:p>
    <w:p w:rsidR="001222EE" w:rsidRDefault="001222EE" w:rsidP="001222EE">
      <w:pPr>
        <w:pStyle w:val="affc"/>
        <w:spacing w:before="240" w:after="240"/>
      </w:pPr>
      <w:bookmarkStart w:id="49" w:name="_Toc213257217"/>
      <w:r>
        <w:rPr>
          <w:rFonts w:hint="eastAsia"/>
        </w:rPr>
        <w:lastRenderedPageBreak/>
        <w:t>总体要求</w:t>
      </w:r>
      <w:bookmarkEnd w:id="49"/>
    </w:p>
    <w:p w:rsidR="001222EE" w:rsidRDefault="001222EE" w:rsidP="001222EE">
      <w:pPr>
        <w:pStyle w:val="affd"/>
        <w:spacing w:before="120" w:after="120"/>
      </w:pPr>
      <w:bookmarkStart w:id="50" w:name="_Toc213257218"/>
      <w:r>
        <w:rPr>
          <w:rFonts w:hint="eastAsia"/>
        </w:rPr>
        <w:t>管理原则</w:t>
      </w:r>
      <w:bookmarkEnd w:id="50"/>
    </w:p>
    <w:p w:rsidR="001222EE" w:rsidRDefault="001222EE" w:rsidP="001222EE">
      <w:pPr>
        <w:pStyle w:val="affe"/>
        <w:spacing w:before="120" w:after="120"/>
      </w:pPr>
      <w:r>
        <w:rPr>
          <w:rFonts w:hint="eastAsia"/>
        </w:rPr>
        <w:t>分级分类原则</w:t>
      </w:r>
    </w:p>
    <w:p w:rsidR="001222EE" w:rsidRDefault="001222EE" w:rsidP="001222EE">
      <w:pPr>
        <w:pStyle w:val="affffb"/>
        <w:ind w:firstLine="420"/>
      </w:pPr>
      <w:r>
        <w:rPr>
          <w:rFonts w:hint="eastAsia"/>
        </w:rPr>
        <w:t>应根据档案信息的重要程度（如核心业务档案、普通办公档案）、敏感级别（如公开、内部、秘密）划分安全等级，实施差异化管理，重点保障高敏感、高重要性档案信息。</w:t>
      </w:r>
    </w:p>
    <w:p w:rsidR="001222EE" w:rsidRDefault="001222EE" w:rsidP="001222EE">
      <w:pPr>
        <w:pStyle w:val="affe"/>
        <w:spacing w:before="120" w:after="120"/>
      </w:pPr>
      <w:r>
        <w:rPr>
          <w:rFonts w:hint="eastAsia"/>
        </w:rPr>
        <w:t>全程管控原则</w:t>
      </w:r>
    </w:p>
    <w:p w:rsidR="001222EE" w:rsidRDefault="001222EE" w:rsidP="001222EE">
      <w:pPr>
        <w:pStyle w:val="affffb"/>
        <w:ind w:firstLine="420"/>
      </w:pPr>
      <w:r>
        <w:rPr>
          <w:rFonts w:hint="eastAsia"/>
        </w:rPr>
        <w:t>应覆盖档案信息全生命周期，从收集环节的源头校验，到销毁环节的彻底清除，每个环节均需设置安全控制点，形成闭环管理。</w:t>
      </w:r>
    </w:p>
    <w:p w:rsidR="001222EE" w:rsidRDefault="001222EE" w:rsidP="001222EE">
      <w:pPr>
        <w:pStyle w:val="affe"/>
        <w:spacing w:before="120" w:after="120"/>
      </w:pPr>
      <w:r>
        <w:rPr>
          <w:rFonts w:hint="eastAsia"/>
        </w:rPr>
        <w:t>技术与管理结合原则</w:t>
      </w:r>
    </w:p>
    <w:p w:rsidR="001222EE" w:rsidRDefault="001222EE" w:rsidP="001222EE">
      <w:pPr>
        <w:pStyle w:val="affffb"/>
        <w:ind w:firstLine="420"/>
      </w:pPr>
      <w:r>
        <w:rPr>
          <w:rFonts w:hint="eastAsia"/>
        </w:rPr>
        <w:t>应既要部署必要的技术防护手段（如加密、防火墙），也要建立完善的管理制度（如岗位责任制、操作规范），实现技术防护与管理约束协同发力。</w:t>
      </w:r>
    </w:p>
    <w:p w:rsidR="001222EE" w:rsidRDefault="001222EE" w:rsidP="001222EE">
      <w:pPr>
        <w:pStyle w:val="affe"/>
        <w:spacing w:before="120" w:after="120"/>
      </w:pPr>
      <w:r>
        <w:rPr>
          <w:rFonts w:hint="eastAsia"/>
        </w:rPr>
        <w:t>合</w:t>
      </w:r>
      <w:proofErr w:type="gramStart"/>
      <w:r>
        <w:rPr>
          <w:rFonts w:hint="eastAsia"/>
        </w:rPr>
        <w:t>规</w:t>
      </w:r>
      <w:proofErr w:type="gramEnd"/>
      <w:r>
        <w:rPr>
          <w:rFonts w:hint="eastAsia"/>
        </w:rPr>
        <w:t>性原则</w:t>
      </w:r>
    </w:p>
    <w:p w:rsidR="002A1260" w:rsidRDefault="001222EE" w:rsidP="001222EE">
      <w:pPr>
        <w:pStyle w:val="affffb"/>
        <w:ind w:firstLine="420"/>
      </w:pPr>
      <w:r>
        <w:rPr>
          <w:rFonts w:hint="eastAsia"/>
        </w:rPr>
        <w:t>应符合法律法规要求，档案信息系统应通过网络安全等级保护测评（至少达到二级及以上，核心系统应达到三级）。</w:t>
      </w:r>
    </w:p>
    <w:p w:rsidR="001222EE" w:rsidRDefault="001222EE" w:rsidP="001222EE">
      <w:pPr>
        <w:pStyle w:val="affd"/>
        <w:spacing w:before="120" w:after="120"/>
      </w:pPr>
      <w:bookmarkStart w:id="51" w:name="_Toc213257219"/>
      <w:r>
        <w:rPr>
          <w:rFonts w:hint="eastAsia"/>
        </w:rPr>
        <w:t>组织与职责</w:t>
      </w:r>
      <w:bookmarkEnd w:id="51"/>
    </w:p>
    <w:p w:rsidR="001222EE" w:rsidRDefault="001222EE" w:rsidP="001222EE">
      <w:pPr>
        <w:pStyle w:val="affe"/>
        <w:spacing w:before="120" w:after="120"/>
      </w:pPr>
      <w:r>
        <w:rPr>
          <w:rFonts w:hint="eastAsia"/>
        </w:rPr>
        <w:t>安全管理组织</w:t>
      </w:r>
    </w:p>
    <w:p w:rsidR="001222EE" w:rsidRDefault="001222EE" w:rsidP="001222EE">
      <w:pPr>
        <w:pStyle w:val="afffffffff0"/>
      </w:pPr>
      <w:r>
        <w:rPr>
          <w:rFonts w:hint="eastAsia"/>
        </w:rPr>
        <w:t>各组织应成立档案信息安全管理小组，由单位分管档案工作的负责人任组长，成员包括档案管理部门、信息技术部门、保密部门（如有）、法</w:t>
      </w:r>
      <w:proofErr w:type="gramStart"/>
      <w:r>
        <w:rPr>
          <w:rFonts w:hint="eastAsia"/>
        </w:rPr>
        <w:t>务</w:t>
      </w:r>
      <w:proofErr w:type="gramEnd"/>
      <w:r>
        <w:rPr>
          <w:rFonts w:hint="eastAsia"/>
        </w:rPr>
        <w:t>部门的负责人；</w:t>
      </w:r>
    </w:p>
    <w:p w:rsidR="001222EE" w:rsidRDefault="001222EE" w:rsidP="001222EE">
      <w:pPr>
        <w:pStyle w:val="afffffffff0"/>
      </w:pPr>
      <w:r>
        <w:rPr>
          <w:rFonts w:hint="eastAsia"/>
        </w:rPr>
        <w:t>安全管理小组应制定档案信息安全管理制度与应急预案，定期召开安全会议（每季度至少 1 次），协调解决安全问题，监督安全措施落实情况。</w:t>
      </w:r>
    </w:p>
    <w:p w:rsidR="001222EE" w:rsidRDefault="001222EE" w:rsidP="001222EE">
      <w:pPr>
        <w:pStyle w:val="affe"/>
        <w:spacing w:before="120" w:after="120"/>
      </w:pPr>
      <w:r>
        <w:rPr>
          <w:rFonts w:hint="eastAsia"/>
        </w:rPr>
        <w:t>部门职责</w:t>
      </w:r>
    </w:p>
    <w:p w:rsidR="001222EE" w:rsidRDefault="001222EE" w:rsidP="00105136">
      <w:pPr>
        <w:pStyle w:val="afffffffff0"/>
      </w:pPr>
      <w:r>
        <w:rPr>
          <w:rFonts w:hint="eastAsia"/>
        </w:rPr>
        <w:t>档案管理部门</w:t>
      </w:r>
      <w:r w:rsidR="00105136">
        <w:rPr>
          <w:rFonts w:hint="eastAsia"/>
        </w:rPr>
        <w:t>应</w:t>
      </w:r>
      <w:r>
        <w:rPr>
          <w:rFonts w:hint="eastAsia"/>
        </w:rPr>
        <w:t>负责档案信息的收集、整理、利用、销毁等业务环节的安全管理，审核档案利用申请，记录档案使用情况；</w:t>
      </w:r>
    </w:p>
    <w:p w:rsidR="001222EE" w:rsidRDefault="001222EE" w:rsidP="00105136">
      <w:pPr>
        <w:pStyle w:val="afffffffff0"/>
      </w:pPr>
      <w:r>
        <w:rPr>
          <w:rFonts w:hint="eastAsia"/>
        </w:rPr>
        <w:t>信息技术部门</w:t>
      </w:r>
      <w:r w:rsidR="00105136">
        <w:rPr>
          <w:rFonts w:hint="eastAsia"/>
        </w:rPr>
        <w:t>应</w:t>
      </w:r>
      <w:r>
        <w:rPr>
          <w:rFonts w:hint="eastAsia"/>
        </w:rPr>
        <w:t>负责档案信息系统的技术防护（如漏洞修复、病毒查杀），保障系统稳定运行，管理数据备份与恢复，参与安全审计；</w:t>
      </w:r>
    </w:p>
    <w:p w:rsidR="001222EE" w:rsidRDefault="001222EE" w:rsidP="00105136">
      <w:pPr>
        <w:pStyle w:val="afffffffff0"/>
      </w:pPr>
      <w:r>
        <w:rPr>
          <w:rFonts w:hint="eastAsia"/>
        </w:rPr>
        <w:t>保密部门</w:t>
      </w:r>
      <w:r w:rsidR="00105136">
        <w:rPr>
          <w:rFonts w:hint="eastAsia"/>
        </w:rPr>
        <w:t>应</w:t>
      </w:r>
      <w:r>
        <w:rPr>
          <w:rFonts w:hint="eastAsia"/>
        </w:rPr>
        <w:t>负责涉密档案信息的保密审查，监督涉密档案的存储、传输与销毁，组织保密培训；</w:t>
      </w:r>
    </w:p>
    <w:p w:rsidR="001222EE" w:rsidRDefault="001222EE" w:rsidP="00105136">
      <w:pPr>
        <w:pStyle w:val="afffffffff0"/>
      </w:pPr>
      <w:r>
        <w:rPr>
          <w:rFonts w:hint="eastAsia"/>
        </w:rPr>
        <w:t>各业务部门</w:t>
      </w:r>
      <w:r w:rsidR="00105136">
        <w:rPr>
          <w:rFonts w:hint="eastAsia"/>
        </w:rPr>
        <w:t>应</w:t>
      </w:r>
      <w:r>
        <w:rPr>
          <w:rFonts w:hint="eastAsia"/>
        </w:rPr>
        <w:t>负责本部门产生的档案信息的前期收集与初步整理，确保提交的档案信息真实、完整，符合安全要求。</w:t>
      </w:r>
    </w:p>
    <w:p w:rsidR="001222EE" w:rsidRDefault="001222EE" w:rsidP="00105136">
      <w:pPr>
        <w:pStyle w:val="affe"/>
        <w:spacing w:before="120" w:after="120"/>
      </w:pPr>
      <w:r>
        <w:rPr>
          <w:rFonts w:hint="eastAsia"/>
        </w:rPr>
        <w:t>岗位责任</w:t>
      </w:r>
    </w:p>
    <w:p w:rsidR="001222EE" w:rsidRDefault="001222EE" w:rsidP="00105136">
      <w:pPr>
        <w:pStyle w:val="afffffffff0"/>
      </w:pPr>
      <w:r>
        <w:rPr>
          <w:rFonts w:hint="eastAsia"/>
        </w:rPr>
        <w:t>档案管理员</w:t>
      </w:r>
      <w:r w:rsidR="00105136">
        <w:rPr>
          <w:rFonts w:hint="eastAsia"/>
        </w:rPr>
        <w:t>应</w:t>
      </w:r>
      <w:r>
        <w:rPr>
          <w:rFonts w:hint="eastAsia"/>
        </w:rPr>
        <w:t>负责日常档案信息的接收、分类、存储，检查档案信息的完整性与真实性，制止违规操作；</w:t>
      </w:r>
    </w:p>
    <w:p w:rsidR="001222EE" w:rsidRDefault="001222EE" w:rsidP="00105136">
      <w:pPr>
        <w:pStyle w:val="afffffffff0"/>
      </w:pPr>
      <w:r>
        <w:rPr>
          <w:rFonts w:hint="eastAsia"/>
        </w:rPr>
        <w:t>系统管理员</w:t>
      </w:r>
      <w:r w:rsidR="00105136">
        <w:rPr>
          <w:rFonts w:hint="eastAsia"/>
        </w:rPr>
        <w:t>应</w:t>
      </w:r>
      <w:r>
        <w:rPr>
          <w:rFonts w:hint="eastAsia"/>
        </w:rPr>
        <w:t>负责档案信息系统的账户管理（开户、销户、权限调整）、系统配置与维护，定期进行漏洞扫描；</w:t>
      </w:r>
    </w:p>
    <w:p w:rsidR="001222EE" w:rsidRDefault="001222EE" w:rsidP="00105136">
      <w:pPr>
        <w:pStyle w:val="afffffffff0"/>
      </w:pPr>
      <w:r>
        <w:rPr>
          <w:rFonts w:hint="eastAsia"/>
        </w:rPr>
        <w:t>安全审计员</w:t>
      </w:r>
      <w:r w:rsidR="00105136">
        <w:rPr>
          <w:rFonts w:hint="eastAsia"/>
        </w:rPr>
        <w:t>应</w:t>
      </w:r>
      <w:r>
        <w:rPr>
          <w:rFonts w:hint="eastAsia"/>
        </w:rPr>
        <w:t>负责记录档案信息系统的操作日志，定期审计操作行为（每月至少 1 次），发现违规操作及时上报；</w:t>
      </w:r>
    </w:p>
    <w:p w:rsidR="001222EE" w:rsidRDefault="001222EE" w:rsidP="00105136">
      <w:pPr>
        <w:pStyle w:val="afffffffff0"/>
      </w:pPr>
      <w:r>
        <w:rPr>
          <w:rFonts w:hint="eastAsia"/>
        </w:rPr>
        <w:t>利用审核员</w:t>
      </w:r>
      <w:r w:rsidR="00105136">
        <w:rPr>
          <w:rFonts w:hint="eastAsia"/>
        </w:rPr>
        <w:t>应</w:t>
      </w:r>
      <w:r>
        <w:rPr>
          <w:rFonts w:hint="eastAsia"/>
        </w:rPr>
        <w:t>负责审核档案利用申请，判断申请人是否具备相应权限，审核通过后方可授权访问。</w:t>
      </w:r>
    </w:p>
    <w:p w:rsidR="001222EE" w:rsidRDefault="001222EE" w:rsidP="00105136">
      <w:pPr>
        <w:pStyle w:val="affc"/>
        <w:spacing w:before="240" w:after="240"/>
      </w:pPr>
      <w:bookmarkStart w:id="52" w:name="_Toc213257220"/>
      <w:r>
        <w:rPr>
          <w:rFonts w:hint="eastAsia"/>
        </w:rPr>
        <w:t>档案信息全生命周期安全管理</w:t>
      </w:r>
      <w:bookmarkEnd w:id="52"/>
    </w:p>
    <w:p w:rsidR="001222EE" w:rsidRDefault="001222EE" w:rsidP="00105136">
      <w:pPr>
        <w:pStyle w:val="affd"/>
        <w:spacing w:before="120" w:after="120"/>
      </w:pPr>
      <w:bookmarkStart w:id="53" w:name="_Toc213257221"/>
      <w:r>
        <w:rPr>
          <w:rFonts w:hint="eastAsia"/>
        </w:rPr>
        <w:t>收集环节</w:t>
      </w:r>
      <w:bookmarkEnd w:id="53"/>
    </w:p>
    <w:p w:rsidR="001222EE" w:rsidRDefault="001222EE" w:rsidP="00105136">
      <w:pPr>
        <w:pStyle w:val="affe"/>
        <w:spacing w:before="120" w:after="120"/>
      </w:pPr>
      <w:r>
        <w:rPr>
          <w:rFonts w:hint="eastAsia"/>
        </w:rPr>
        <w:lastRenderedPageBreak/>
        <w:t>源头校验</w:t>
      </w:r>
    </w:p>
    <w:p w:rsidR="001222EE" w:rsidRDefault="001222EE" w:rsidP="00105136">
      <w:pPr>
        <w:pStyle w:val="afffffffff0"/>
      </w:pPr>
      <w:r>
        <w:rPr>
          <w:rFonts w:hint="eastAsia"/>
        </w:rPr>
        <w:t>接收纸质档案数字化副本时，</w:t>
      </w:r>
      <w:r w:rsidR="00105136">
        <w:rPr>
          <w:rFonts w:hint="eastAsia"/>
        </w:rPr>
        <w:t>应</w:t>
      </w:r>
      <w:r>
        <w:rPr>
          <w:rFonts w:hint="eastAsia"/>
        </w:rPr>
        <w:t>校验数字化质量（如清晰度、完整性），比对纸质原件与数字副本的一致性，防止篡改或缺失；</w:t>
      </w:r>
    </w:p>
    <w:p w:rsidR="001222EE" w:rsidRDefault="001222EE" w:rsidP="00105136">
      <w:pPr>
        <w:pStyle w:val="afffffffff0"/>
      </w:pPr>
      <w:r>
        <w:rPr>
          <w:rFonts w:hint="eastAsia"/>
        </w:rPr>
        <w:t>接收原生电子档案时，</w:t>
      </w:r>
      <w:r w:rsidR="00105136">
        <w:rPr>
          <w:rFonts w:hint="eastAsia"/>
        </w:rPr>
        <w:t>应</w:t>
      </w:r>
      <w:r>
        <w:rPr>
          <w:rFonts w:hint="eastAsia"/>
        </w:rPr>
        <w:t>校验文件格式、元数据完整性（包括创建者、创建时间、修改记录等），使用杀毒软件扫描文件（病毒</w:t>
      </w:r>
      <w:proofErr w:type="gramStart"/>
      <w:r>
        <w:rPr>
          <w:rFonts w:hint="eastAsia"/>
        </w:rPr>
        <w:t>库需实时</w:t>
      </w:r>
      <w:proofErr w:type="gramEnd"/>
      <w:r>
        <w:rPr>
          <w:rFonts w:hint="eastAsia"/>
        </w:rPr>
        <w:t>更新），确认无恶意代码后再导入系统。</w:t>
      </w:r>
    </w:p>
    <w:p w:rsidR="001222EE" w:rsidRDefault="001222EE" w:rsidP="00105136">
      <w:pPr>
        <w:pStyle w:val="affe"/>
        <w:spacing w:before="120" w:after="120"/>
      </w:pPr>
      <w:r>
        <w:rPr>
          <w:rFonts w:hint="eastAsia"/>
        </w:rPr>
        <w:t>分类登记</w:t>
      </w:r>
    </w:p>
    <w:p w:rsidR="001222EE" w:rsidRDefault="001222EE" w:rsidP="00105136">
      <w:pPr>
        <w:pStyle w:val="afffffffff0"/>
      </w:pPr>
      <w:r>
        <w:rPr>
          <w:rFonts w:hint="eastAsia"/>
        </w:rPr>
        <w:t>对收集的档案信息按敏感级别（公开 / 内部 / 秘密）、重要程度（核心 / 一般）进行分类标记，标记信息应嵌入档案元数据，不可篡改；</w:t>
      </w:r>
    </w:p>
    <w:p w:rsidR="001222EE" w:rsidRDefault="00105136" w:rsidP="00105136">
      <w:pPr>
        <w:pStyle w:val="afffffffff0"/>
      </w:pPr>
      <w:r>
        <w:rPr>
          <w:rFonts w:hint="eastAsia"/>
        </w:rPr>
        <w:t>应</w:t>
      </w:r>
      <w:r w:rsidR="001222EE">
        <w:rPr>
          <w:rFonts w:hint="eastAsia"/>
        </w:rPr>
        <w:t>建立收集登记台账，记录档案信息的名称、来源、分类、接收时间、接收人，</w:t>
      </w:r>
      <w:proofErr w:type="gramStart"/>
      <w:r w:rsidR="001222EE">
        <w:rPr>
          <w:rFonts w:hint="eastAsia"/>
        </w:rPr>
        <w:t>台账需电子化</w:t>
      </w:r>
      <w:proofErr w:type="gramEnd"/>
      <w:r w:rsidR="001222EE">
        <w:rPr>
          <w:rFonts w:hint="eastAsia"/>
        </w:rPr>
        <w:t>存储并定期备份。</w:t>
      </w:r>
    </w:p>
    <w:p w:rsidR="001222EE" w:rsidRDefault="001222EE" w:rsidP="00105136">
      <w:pPr>
        <w:pStyle w:val="affd"/>
        <w:spacing w:before="120" w:after="120"/>
      </w:pPr>
      <w:bookmarkStart w:id="54" w:name="_Toc213257222"/>
      <w:r>
        <w:rPr>
          <w:rFonts w:hint="eastAsia"/>
        </w:rPr>
        <w:t>整理环节</w:t>
      </w:r>
      <w:bookmarkEnd w:id="54"/>
    </w:p>
    <w:p w:rsidR="001222EE" w:rsidRDefault="001222EE" w:rsidP="00105136">
      <w:pPr>
        <w:pStyle w:val="affe"/>
        <w:spacing w:before="120" w:after="120"/>
      </w:pPr>
      <w:r>
        <w:rPr>
          <w:rFonts w:hint="eastAsia"/>
        </w:rPr>
        <w:t>数据规范</w:t>
      </w:r>
    </w:p>
    <w:p w:rsidR="001222EE" w:rsidRDefault="001222EE" w:rsidP="00105136">
      <w:pPr>
        <w:pStyle w:val="afffffffff0"/>
      </w:pPr>
      <w:r>
        <w:rPr>
          <w:rFonts w:hint="eastAsia"/>
        </w:rPr>
        <w:t>整理过程中如需修改档案信息（如补充元数据、修正错别字），</w:t>
      </w:r>
      <w:r w:rsidR="00105136">
        <w:rPr>
          <w:rFonts w:hint="eastAsia"/>
        </w:rPr>
        <w:t>应</w:t>
      </w:r>
      <w:r>
        <w:rPr>
          <w:rFonts w:hint="eastAsia"/>
        </w:rPr>
        <w:t>提交修改申请，经档案管理部门负责人审批后，由指定人员操作，操作过程全程记录（包括修改前内容、修改后内容、修改人、修改时间）；</w:t>
      </w:r>
    </w:p>
    <w:p w:rsidR="001222EE" w:rsidRDefault="00105136" w:rsidP="00105136">
      <w:pPr>
        <w:pStyle w:val="afffffffff0"/>
      </w:pPr>
      <w:r>
        <w:rPr>
          <w:rFonts w:hint="eastAsia"/>
        </w:rPr>
        <w:t>不应</w:t>
      </w:r>
      <w:r w:rsidR="001222EE">
        <w:rPr>
          <w:rFonts w:hint="eastAsia"/>
        </w:rPr>
        <w:t>对档案核心内容（如合同条款、审批意见）进行修改，确需修改的，</w:t>
      </w:r>
      <w:r>
        <w:rPr>
          <w:rFonts w:hint="eastAsia"/>
        </w:rPr>
        <w:t>应</w:t>
      </w:r>
      <w:r w:rsidR="001222EE">
        <w:rPr>
          <w:rFonts w:hint="eastAsia"/>
        </w:rPr>
        <w:t>提供原始依据（如补充说明文件），并在档案中注明修改原因与依据。</w:t>
      </w:r>
    </w:p>
    <w:p w:rsidR="001222EE" w:rsidRDefault="001222EE" w:rsidP="00105136">
      <w:pPr>
        <w:pStyle w:val="affe"/>
        <w:spacing w:before="120" w:after="120"/>
      </w:pPr>
      <w:r>
        <w:rPr>
          <w:rFonts w:hint="eastAsia"/>
        </w:rPr>
        <w:t>存储预处理</w:t>
      </w:r>
    </w:p>
    <w:p w:rsidR="001222EE" w:rsidRDefault="001222EE" w:rsidP="00105136">
      <w:pPr>
        <w:pStyle w:val="afffffffff0"/>
      </w:pPr>
      <w:r>
        <w:rPr>
          <w:rFonts w:hint="eastAsia"/>
        </w:rPr>
        <w:t>整理完成的档案信息</w:t>
      </w:r>
      <w:r w:rsidR="00105136">
        <w:rPr>
          <w:rFonts w:hint="eastAsia"/>
        </w:rPr>
        <w:t>应</w:t>
      </w:r>
      <w:r>
        <w:rPr>
          <w:rFonts w:hint="eastAsia"/>
        </w:rPr>
        <w:t>进行加密处理：敏感级别为 “秘密” 的档案信息</w:t>
      </w:r>
      <w:proofErr w:type="gramStart"/>
      <w:r>
        <w:rPr>
          <w:rFonts w:hint="eastAsia"/>
        </w:rPr>
        <w:t>采用国密算法</w:t>
      </w:r>
      <w:proofErr w:type="gramEnd"/>
      <w:r>
        <w:rPr>
          <w:rFonts w:hint="eastAsia"/>
        </w:rPr>
        <w:t>（如 SM4）加密存储，“内部” 级档案信息采用 AES-256 加密，“公开” 级档案信息可仅作完整性校验（如生成 SHA-256 哈希值）；</w:t>
      </w:r>
    </w:p>
    <w:p w:rsidR="001222EE" w:rsidRDefault="001222EE" w:rsidP="00105136">
      <w:pPr>
        <w:pStyle w:val="afffffffff0"/>
      </w:pPr>
      <w:r>
        <w:rPr>
          <w:rFonts w:hint="eastAsia"/>
        </w:rPr>
        <w:t>档案信息与元数据</w:t>
      </w:r>
      <w:r w:rsidR="00105136">
        <w:rPr>
          <w:rFonts w:hint="eastAsia"/>
        </w:rPr>
        <w:t>应</w:t>
      </w:r>
      <w:r>
        <w:rPr>
          <w:rFonts w:hint="eastAsia"/>
        </w:rPr>
        <w:t>关联存储，元数据中应包含安全控制信息（如访问权限、加密密钥 ID），确保存储结构清晰、可追溯。</w:t>
      </w:r>
    </w:p>
    <w:p w:rsidR="001222EE" w:rsidRDefault="001222EE" w:rsidP="00105136">
      <w:pPr>
        <w:pStyle w:val="affd"/>
        <w:spacing w:before="120" w:after="120"/>
      </w:pPr>
      <w:bookmarkStart w:id="55" w:name="_Toc213257223"/>
      <w:r>
        <w:rPr>
          <w:rFonts w:hint="eastAsia"/>
        </w:rPr>
        <w:t>存储环节</w:t>
      </w:r>
      <w:bookmarkEnd w:id="55"/>
    </w:p>
    <w:p w:rsidR="001222EE" w:rsidRDefault="001222EE" w:rsidP="00105136">
      <w:pPr>
        <w:pStyle w:val="affe"/>
        <w:spacing w:before="120" w:after="120"/>
      </w:pPr>
      <w:r>
        <w:rPr>
          <w:rFonts w:hint="eastAsia"/>
        </w:rPr>
        <w:t>存储介质安全</w:t>
      </w:r>
    </w:p>
    <w:p w:rsidR="001222EE" w:rsidRDefault="001222EE" w:rsidP="00105136">
      <w:pPr>
        <w:pStyle w:val="afffffffff0"/>
      </w:pPr>
      <w:r>
        <w:rPr>
          <w:rFonts w:hint="eastAsia"/>
        </w:rPr>
        <w:t>档案信息应采用 “本地存储 + 异地备份” 双存储模式：本地存储使用专用服务器（需与互联网物理隔离，涉密档案存储设备需符合国家保密标准），异地备份可选择符合安全要求的云存储服务（需</w:t>
      </w:r>
      <w:proofErr w:type="gramStart"/>
      <w:r>
        <w:rPr>
          <w:rFonts w:hint="eastAsia"/>
        </w:rPr>
        <w:t>通过等保三级</w:t>
      </w:r>
      <w:proofErr w:type="gramEnd"/>
      <w:r>
        <w:rPr>
          <w:rFonts w:hint="eastAsia"/>
        </w:rPr>
        <w:t>及以上测评）；</w:t>
      </w:r>
    </w:p>
    <w:p w:rsidR="001222EE" w:rsidRDefault="001222EE" w:rsidP="00105136">
      <w:pPr>
        <w:pStyle w:val="afffffffff0"/>
      </w:pPr>
      <w:r>
        <w:rPr>
          <w:rFonts w:hint="eastAsia"/>
        </w:rPr>
        <w:t>存储介质（硬盘、U 盘、光盘）</w:t>
      </w:r>
      <w:r w:rsidR="00105136">
        <w:rPr>
          <w:rFonts w:hint="eastAsia"/>
        </w:rPr>
        <w:t>应</w:t>
      </w:r>
      <w:r>
        <w:rPr>
          <w:rFonts w:hint="eastAsia"/>
        </w:rPr>
        <w:t>专人管理，建立</w:t>
      </w:r>
      <w:proofErr w:type="gramStart"/>
      <w:r>
        <w:rPr>
          <w:rFonts w:hint="eastAsia"/>
        </w:rPr>
        <w:t>介质台</w:t>
      </w:r>
      <w:proofErr w:type="gramEnd"/>
      <w:r>
        <w:rPr>
          <w:rFonts w:hint="eastAsia"/>
        </w:rPr>
        <w:t>账（记录介质编号、存储内容、使用状态、保管人），禁止使用个人存储介质存储档案信息；</w:t>
      </w:r>
    </w:p>
    <w:p w:rsidR="001222EE" w:rsidRDefault="00105136" w:rsidP="00105136">
      <w:pPr>
        <w:pStyle w:val="afffffffff0"/>
      </w:pPr>
      <w:r>
        <w:rPr>
          <w:rFonts w:hint="eastAsia"/>
        </w:rPr>
        <w:t>应</w:t>
      </w:r>
      <w:r w:rsidR="001222EE">
        <w:rPr>
          <w:rFonts w:hint="eastAsia"/>
        </w:rPr>
        <w:t>定期检查存储介质健康状态（每半年至少 1 次），对老化、损坏的介质及时更换，更换前需将数据迁移至新介质，并销毁旧介质（如物理粉碎、消磁）。</w:t>
      </w:r>
    </w:p>
    <w:p w:rsidR="001222EE" w:rsidRDefault="001222EE" w:rsidP="00105136">
      <w:pPr>
        <w:pStyle w:val="affe"/>
        <w:spacing w:before="120" w:after="120"/>
      </w:pPr>
      <w:r>
        <w:rPr>
          <w:rFonts w:hint="eastAsia"/>
        </w:rPr>
        <w:t>系统安全</w:t>
      </w:r>
    </w:p>
    <w:p w:rsidR="001222EE" w:rsidRDefault="001222EE" w:rsidP="00105136">
      <w:pPr>
        <w:pStyle w:val="afffffffff0"/>
      </w:pPr>
      <w:r>
        <w:rPr>
          <w:rFonts w:hint="eastAsia"/>
        </w:rPr>
        <w:t>档案信息系统</w:t>
      </w:r>
      <w:r w:rsidR="00105136">
        <w:rPr>
          <w:rFonts w:hint="eastAsia"/>
        </w:rPr>
        <w:t>应</w:t>
      </w:r>
      <w:r>
        <w:rPr>
          <w:rFonts w:hint="eastAsia"/>
        </w:rPr>
        <w:t>部署防火墙、入侵检测系统（IDS）、入侵防御系统（IPS），防火墙</w:t>
      </w:r>
      <w:r w:rsidR="00105136">
        <w:rPr>
          <w:rFonts w:hint="eastAsia"/>
        </w:rPr>
        <w:t>应</w:t>
      </w:r>
      <w:r>
        <w:rPr>
          <w:rFonts w:hint="eastAsia"/>
        </w:rPr>
        <w:t>设置严格的访问策略（仅开放必要端口，限制非授权 IP 访问）；</w:t>
      </w:r>
    </w:p>
    <w:p w:rsidR="001222EE" w:rsidRDefault="001222EE" w:rsidP="00105136">
      <w:pPr>
        <w:pStyle w:val="afffffffff0"/>
      </w:pPr>
      <w:r>
        <w:rPr>
          <w:rFonts w:hint="eastAsia"/>
        </w:rPr>
        <w:t>系统</w:t>
      </w:r>
      <w:r w:rsidR="00105136">
        <w:rPr>
          <w:rFonts w:hint="eastAsia"/>
        </w:rPr>
        <w:t>应</w:t>
      </w:r>
      <w:r>
        <w:rPr>
          <w:rFonts w:hint="eastAsia"/>
        </w:rPr>
        <w:t>支持账户权限分级管理，采用 “最小权限原则”：普通用户仅可访问授权范围内的档案信息，管理员账户需启用</w:t>
      </w:r>
      <w:proofErr w:type="gramStart"/>
      <w:r>
        <w:rPr>
          <w:rFonts w:hint="eastAsia"/>
        </w:rPr>
        <w:t>双因素</w:t>
      </w:r>
      <w:proofErr w:type="gramEnd"/>
      <w:r>
        <w:rPr>
          <w:rFonts w:hint="eastAsia"/>
        </w:rPr>
        <w:t xml:space="preserve">认证（如密码 + </w:t>
      </w:r>
      <w:proofErr w:type="spellStart"/>
      <w:r>
        <w:rPr>
          <w:rFonts w:hint="eastAsia"/>
        </w:rPr>
        <w:t>Ukey</w:t>
      </w:r>
      <w:proofErr w:type="spellEnd"/>
      <w:r>
        <w:rPr>
          <w:rFonts w:hint="eastAsia"/>
        </w:rPr>
        <w:t>）；</w:t>
      </w:r>
    </w:p>
    <w:p w:rsidR="001222EE" w:rsidRDefault="00105136" w:rsidP="00105136">
      <w:pPr>
        <w:pStyle w:val="afffffffff0"/>
      </w:pPr>
      <w:r>
        <w:rPr>
          <w:rFonts w:hint="eastAsia"/>
        </w:rPr>
        <w:t>应</w:t>
      </w:r>
      <w:r w:rsidR="001222EE">
        <w:rPr>
          <w:rFonts w:hint="eastAsia"/>
        </w:rPr>
        <w:t>定期更新系统补丁（每月至少 1 次），关闭不必要的服务（如 FTP、Telnet），防止漏洞被利用；</w:t>
      </w:r>
    </w:p>
    <w:p w:rsidR="001222EE" w:rsidRDefault="001222EE" w:rsidP="00105136">
      <w:pPr>
        <w:pStyle w:val="afffffffff0"/>
      </w:pPr>
      <w:r>
        <w:rPr>
          <w:rFonts w:hint="eastAsia"/>
        </w:rPr>
        <w:t>涉密档案信息系统</w:t>
      </w:r>
      <w:r w:rsidR="00105136">
        <w:rPr>
          <w:rFonts w:hint="eastAsia"/>
        </w:rPr>
        <w:t>应</w:t>
      </w:r>
      <w:r>
        <w:rPr>
          <w:rFonts w:hint="eastAsia"/>
        </w:rPr>
        <w:t>与互联网、公共信息网物理隔离，禁止连接外部设备（如打印机、U 盘），确需连接的，需经保密部门审批并采取安全措施（如安装单向导入设备）。</w:t>
      </w:r>
    </w:p>
    <w:p w:rsidR="001222EE" w:rsidRDefault="001222EE" w:rsidP="00105136">
      <w:pPr>
        <w:pStyle w:val="affd"/>
        <w:spacing w:before="120" w:after="120"/>
      </w:pPr>
      <w:bookmarkStart w:id="56" w:name="_Toc213257224"/>
      <w:r>
        <w:rPr>
          <w:rFonts w:hint="eastAsia"/>
        </w:rPr>
        <w:t>利用环节</w:t>
      </w:r>
      <w:bookmarkEnd w:id="56"/>
    </w:p>
    <w:p w:rsidR="001222EE" w:rsidRDefault="001222EE" w:rsidP="00105136">
      <w:pPr>
        <w:pStyle w:val="affe"/>
        <w:spacing w:before="120" w:after="120"/>
      </w:pPr>
      <w:r>
        <w:rPr>
          <w:rFonts w:hint="eastAsia"/>
        </w:rPr>
        <w:t>权限管理</w:t>
      </w:r>
    </w:p>
    <w:p w:rsidR="001222EE" w:rsidRDefault="00105136" w:rsidP="00E1572D">
      <w:pPr>
        <w:pStyle w:val="afffffffff0"/>
      </w:pPr>
      <w:r>
        <w:rPr>
          <w:rFonts w:hint="eastAsia"/>
        </w:rPr>
        <w:lastRenderedPageBreak/>
        <w:t>应</w:t>
      </w:r>
      <w:r w:rsidR="001222EE">
        <w:rPr>
          <w:rFonts w:hint="eastAsia"/>
        </w:rPr>
        <w:t>建立档案信息访问权限矩阵，根据用户身份（如内部员工、外部人员）、岗位职能分配不同权限（如只读、下载、修改），权限分配需经档案管理部门负责人审批；</w:t>
      </w:r>
    </w:p>
    <w:p w:rsidR="001222EE" w:rsidRDefault="001222EE" w:rsidP="00E1572D">
      <w:pPr>
        <w:pStyle w:val="afffffffff0"/>
      </w:pPr>
      <w:r>
        <w:rPr>
          <w:rFonts w:hint="eastAsia"/>
        </w:rPr>
        <w:t>外部人员申请利用档案信息时，</w:t>
      </w:r>
      <w:r w:rsidR="00E1572D">
        <w:rPr>
          <w:rFonts w:hint="eastAsia"/>
        </w:rPr>
        <w:t>应</w:t>
      </w:r>
      <w:r>
        <w:rPr>
          <w:rFonts w:hint="eastAsia"/>
        </w:rPr>
        <w:t>提供单位介绍信、身份证明，说明利用目的与范围，经利用审核员审核、单位分管领导审批后，方可授予临时访问权限（权限有效期不超过 7 天）；</w:t>
      </w:r>
    </w:p>
    <w:p w:rsidR="001222EE" w:rsidRDefault="001222EE" w:rsidP="00E1572D">
      <w:pPr>
        <w:pStyle w:val="afffffffff0"/>
      </w:pPr>
      <w:r>
        <w:rPr>
          <w:rFonts w:hint="eastAsia"/>
        </w:rPr>
        <w:t>涉密档案信息的利用</w:t>
      </w:r>
      <w:r w:rsidR="00E1572D">
        <w:rPr>
          <w:rFonts w:hint="eastAsia"/>
        </w:rPr>
        <w:t>应</w:t>
      </w:r>
      <w:r>
        <w:rPr>
          <w:rFonts w:hint="eastAsia"/>
        </w:rPr>
        <w:t>严格控制，仅允许在保密场所内查阅，禁止下载、复制，查阅过程需有专人陪同，查阅记录需存档备查。</w:t>
      </w:r>
    </w:p>
    <w:p w:rsidR="001222EE" w:rsidRDefault="001222EE" w:rsidP="00E1572D">
      <w:pPr>
        <w:pStyle w:val="affe"/>
        <w:spacing w:before="120" w:after="120"/>
      </w:pPr>
      <w:r>
        <w:rPr>
          <w:rFonts w:hint="eastAsia"/>
        </w:rPr>
        <w:t>利用监控</w:t>
      </w:r>
    </w:p>
    <w:p w:rsidR="001222EE" w:rsidRDefault="001222EE" w:rsidP="00E1572D">
      <w:pPr>
        <w:pStyle w:val="afffffffff0"/>
      </w:pPr>
      <w:r>
        <w:rPr>
          <w:rFonts w:hint="eastAsia"/>
        </w:rPr>
        <w:t>档案信息系统</w:t>
      </w:r>
      <w:r w:rsidR="00E1572D">
        <w:rPr>
          <w:rFonts w:hint="eastAsia"/>
        </w:rPr>
        <w:t>应</w:t>
      </w:r>
      <w:r>
        <w:rPr>
          <w:rFonts w:hint="eastAsia"/>
        </w:rPr>
        <w:t>记录所有利用操作（包括访问时间、访问人、访问内容、操作类型（查看 / 下载 / 打印）），日志需保存至少 1 年，不可篡改；</w:t>
      </w:r>
    </w:p>
    <w:p w:rsidR="001222EE" w:rsidRDefault="001222EE" w:rsidP="00E1572D">
      <w:pPr>
        <w:pStyle w:val="afffffffff0"/>
      </w:pPr>
      <w:r>
        <w:rPr>
          <w:rFonts w:hint="eastAsia"/>
        </w:rPr>
        <w:t>对高敏感档案信息（如秘密级档案、核心业务档案）的利用，</w:t>
      </w:r>
      <w:r w:rsidR="00E1572D">
        <w:rPr>
          <w:rFonts w:hint="eastAsia"/>
        </w:rPr>
        <w:t>应</w:t>
      </w:r>
      <w:r>
        <w:rPr>
          <w:rFonts w:hint="eastAsia"/>
        </w:rPr>
        <w:t>启用实时监控（如屏幕录像、操作审计），发现异常操作（如连续多次下载、</w:t>
      </w:r>
      <w:proofErr w:type="gramStart"/>
      <w:r>
        <w:rPr>
          <w:rFonts w:hint="eastAsia"/>
        </w:rPr>
        <w:t>超时未</w:t>
      </w:r>
      <w:proofErr w:type="gramEnd"/>
      <w:r>
        <w:rPr>
          <w:rFonts w:hint="eastAsia"/>
        </w:rPr>
        <w:t>退出）立即终止访问权限，并通知安全管理小组；</w:t>
      </w:r>
    </w:p>
    <w:p w:rsidR="001222EE" w:rsidRDefault="00E1572D" w:rsidP="00E1572D">
      <w:pPr>
        <w:pStyle w:val="afffffffff0"/>
      </w:pPr>
      <w:r>
        <w:rPr>
          <w:rFonts w:hint="eastAsia"/>
        </w:rPr>
        <w:t>不应</w:t>
      </w:r>
      <w:r w:rsidR="001222EE">
        <w:rPr>
          <w:rFonts w:hint="eastAsia"/>
        </w:rPr>
        <w:t>将档案信息用于非授权目的（如商业传播、个人使用），利用者</w:t>
      </w:r>
      <w:r>
        <w:rPr>
          <w:rFonts w:hint="eastAsia"/>
        </w:rPr>
        <w:t>应</w:t>
      </w:r>
      <w:r w:rsidR="001222EE">
        <w:rPr>
          <w:rFonts w:hint="eastAsia"/>
        </w:rPr>
        <w:t>签署档案信息利用承诺书，承诺遵守安全要求，违规使用需承担法律责任。</w:t>
      </w:r>
    </w:p>
    <w:p w:rsidR="001222EE" w:rsidRDefault="001222EE" w:rsidP="00E1572D">
      <w:pPr>
        <w:pStyle w:val="affd"/>
        <w:spacing w:before="120" w:after="120"/>
      </w:pPr>
      <w:bookmarkStart w:id="57" w:name="_Toc213257225"/>
      <w:r>
        <w:rPr>
          <w:rFonts w:hint="eastAsia"/>
        </w:rPr>
        <w:t>销毁环节</w:t>
      </w:r>
      <w:bookmarkEnd w:id="57"/>
    </w:p>
    <w:p w:rsidR="001222EE" w:rsidRDefault="001222EE" w:rsidP="00E1572D">
      <w:pPr>
        <w:pStyle w:val="affe"/>
        <w:spacing w:before="120" w:after="120"/>
      </w:pPr>
      <w:r>
        <w:rPr>
          <w:rFonts w:hint="eastAsia"/>
        </w:rPr>
        <w:t>销毁评估与审批</w:t>
      </w:r>
    </w:p>
    <w:p w:rsidR="001222EE" w:rsidRDefault="001222EE" w:rsidP="00E1572D">
      <w:pPr>
        <w:pStyle w:val="afffffffff0"/>
      </w:pPr>
      <w:r>
        <w:rPr>
          <w:rFonts w:hint="eastAsia"/>
        </w:rPr>
        <w:t>档案信息达到保管期限或因其他原因</w:t>
      </w:r>
      <w:r w:rsidR="00E1572D">
        <w:rPr>
          <w:rFonts w:hint="eastAsia"/>
        </w:rPr>
        <w:t>应</w:t>
      </w:r>
      <w:r>
        <w:rPr>
          <w:rFonts w:hint="eastAsia"/>
        </w:rPr>
        <w:t>销毁时，由档案管理部门提出销毁申请，附档案销毁评估表；</w:t>
      </w:r>
    </w:p>
    <w:p w:rsidR="001222EE" w:rsidRDefault="001222EE" w:rsidP="00E1572D">
      <w:pPr>
        <w:pStyle w:val="afffffffff0"/>
      </w:pPr>
      <w:r>
        <w:rPr>
          <w:rFonts w:hint="eastAsia"/>
        </w:rPr>
        <w:t>销毁申请需经安全管理小组评估（确认无保存价值、无法律风险），单位分管领导审批后，方可启动销毁流程；</w:t>
      </w:r>
    </w:p>
    <w:p w:rsidR="001222EE" w:rsidRDefault="001222EE" w:rsidP="00E1572D">
      <w:pPr>
        <w:pStyle w:val="afffffffff0"/>
      </w:pPr>
      <w:r>
        <w:rPr>
          <w:rFonts w:hint="eastAsia"/>
        </w:rPr>
        <w:t>涉密档案信息的销毁</w:t>
      </w:r>
      <w:r w:rsidR="00E1572D">
        <w:rPr>
          <w:rFonts w:hint="eastAsia"/>
        </w:rPr>
        <w:t>应</w:t>
      </w:r>
      <w:r>
        <w:rPr>
          <w:rFonts w:hint="eastAsia"/>
        </w:rPr>
        <w:t>经保密部门审核，销毁过程需有保密部门人员在场监督。</w:t>
      </w:r>
    </w:p>
    <w:p w:rsidR="001222EE" w:rsidRDefault="001222EE" w:rsidP="00E1572D">
      <w:pPr>
        <w:pStyle w:val="affe"/>
        <w:spacing w:before="120" w:after="120"/>
      </w:pPr>
      <w:r>
        <w:rPr>
          <w:rFonts w:hint="eastAsia"/>
        </w:rPr>
        <w:t>销毁方式与记录</w:t>
      </w:r>
    </w:p>
    <w:p w:rsidR="001222EE" w:rsidRDefault="001222EE" w:rsidP="00E1572D">
      <w:pPr>
        <w:pStyle w:val="afffffffff0"/>
      </w:pPr>
      <w:r>
        <w:rPr>
          <w:rFonts w:hint="eastAsia"/>
        </w:rPr>
        <w:t>电子档案信息销毁</w:t>
      </w:r>
      <w:r w:rsidR="00E1572D">
        <w:rPr>
          <w:rFonts w:hint="eastAsia"/>
        </w:rPr>
        <w:t>应</w:t>
      </w:r>
      <w:r>
        <w:rPr>
          <w:rFonts w:hint="eastAsia"/>
        </w:rPr>
        <w:t>采用彻底清除方式：本地存储的档案信息</w:t>
      </w:r>
      <w:r w:rsidR="00E1572D">
        <w:rPr>
          <w:rFonts w:hint="eastAsia"/>
        </w:rPr>
        <w:t>应</w:t>
      </w:r>
      <w:r>
        <w:rPr>
          <w:rFonts w:hint="eastAsia"/>
        </w:rPr>
        <w:t>使用专业消磁软件（如符合国家保密标准的磁盘消磁工具）多次覆写（至少 3 次），或对存储介质进行物理粉碎；云存储的档案信息</w:t>
      </w:r>
      <w:r w:rsidR="00E1572D">
        <w:rPr>
          <w:rFonts w:hint="eastAsia"/>
        </w:rPr>
        <w:t>应</w:t>
      </w:r>
      <w:r>
        <w:rPr>
          <w:rFonts w:hint="eastAsia"/>
        </w:rPr>
        <w:t>通知</w:t>
      </w:r>
      <w:proofErr w:type="gramStart"/>
      <w:r>
        <w:rPr>
          <w:rFonts w:hint="eastAsia"/>
        </w:rPr>
        <w:t>云服务商彻底</w:t>
      </w:r>
      <w:proofErr w:type="gramEnd"/>
      <w:r>
        <w:rPr>
          <w:rFonts w:hint="eastAsia"/>
        </w:rPr>
        <w:t>删除，并提供删除证明；</w:t>
      </w:r>
    </w:p>
    <w:p w:rsidR="001222EE" w:rsidRDefault="001222EE" w:rsidP="00E1572D">
      <w:pPr>
        <w:pStyle w:val="afffffffff0"/>
      </w:pPr>
      <w:r>
        <w:rPr>
          <w:rFonts w:hint="eastAsia"/>
        </w:rPr>
        <w:t>纸质档案数字化副本销毁时，</w:t>
      </w:r>
      <w:r w:rsidR="00E1572D">
        <w:rPr>
          <w:rFonts w:hint="eastAsia"/>
        </w:rPr>
        <w:t>应</w:t>
      </w:r>
      <w:r>
        <w:rPr>
          <w:rFonts w:hint="eastAsia"/>
        </w:rPr>
        <w:t>同时销毁对应的纸质档案（如物理粉碎），防止副本与原件分离导致信息泄露；</w:t>
      </w:r>
    </w:p>
    <w:p w:rsidR="001222EE" w:rsidRDefault="001222EE" w:rsidP="00E1572D">
      <w:pPr>
        <w:pStyle w:val="afffffffff0"/>
      </w:pPr>
      <w:r>
        <w:rPr>
          <w:rFonts w:hint="eastAsia"/>
        </w:rPr>
        <w:t>销毁过程</w:t>
      </w:r>
      <w:r w:rsidR="00E1572D">
        <w:rPr>
          <w:rFonts w:hint="eastAsia"/>
        </w:rPr>
        <w:t>应</w:t>
      </w:r>
      <w:r>
        <w:rPr>
          <w:rFonts w:hint="eastAsia"/>
        </w:rPr>
        <w:t>记录档案销毁记录表（包括销毁时间、销毁方式、销毁内容、监销人、经办人），</w:t>
      </w:r>
      <w:proofErr w:type="gramStart"/>
      <w:r>
        <w:rPr>
          <w:rFonts w:hint="eastAsia"/>
        </w:rPr>
        <w:t>记录表需存档</w:t>
      </w:r>
      <w:proofErr w:type="gramEnd"/>
      <w:r>
        <w:rPr>
          <w:rFonts w:hint="eastAsia"/>
        </w:rPr>
        <w:t>至少 5 年，涉密档案销毁记录需永久存档。</w:t>
      </w:r>
    </w:p>
    <w:p w:rsidR="001222EE" w:rsidRDefault="001222EE" w:rsidP="00E1572D">
      <w:pPr>
        <w:pStyle w:val="affc"/>
        <w:spacing w:before="240" w:after="240"/>
      </w:pPr>
      <w:bookmarkStart w:id="58" w:name="_Toc213257226"/>
      <w:r>
        <w:rPr>
          <w:rFonts w:hint="eastAsia"/>
        </w:rPr>
        <w:t>数字化外包安全管理</w:t>
      </w:r>
      <w:bookmarkEnd w:id="58"/>
    </w:p>
    <w:p w:rsidR="001222EE" w:rsidRDefault="001222EE" w:rsidP="00E1572D">
      <w:pPr>
        <w:pStyle w:val="affd"/>
        <w:spacing w:before="120" w:after="120"/>
      </w:pPr>
      <w:bookmarkStart w:id="59" w:name="_Toc213257227"/>
      <w:r>
        <w:rPr>
          <w:rFonts w:hint="eastAsia"/>
        </w:rPr>
        <w:t>外包服务商选择</w:t>
      </w:r>
      <w:bookmarkEnd w:id="59"/>
    </w:p>
    <w:p w:rsidR="001222EE" w:rsidRDefault="001222EE" w:rsidP="00E1572D">
      <w:pPr>
        <w:pStyle w:val="afffffffff1"/>
      </w:pPr>
      <w:r>
        <w:rPr>
          <w:rFonts w:hint="eastAsia"/>
        </w:rPr>
        <w:t>外包服务商</w:t>
      </w:r>
      <w:r w:rsidR="00E1572D">
        <w:rPr>
          <w:rFonts w:hint="eastAsia"/>
        </w:rPr>
        <w:t>应</w:t>
      </w:r>
      <w:r>
        <w:rPr>
          <w:rFonts w:hint="eastAsia"/>
        </w:rPr>
        <w:t>具备相应资质</w:t>
      </w:r>
      <w:r w:rsidR="00E1572D">
        <w:rPr>
          <w:rFonts w:hint="eastAsia"/>
        </w:rPr>
        <w:t>，且</w:t>
      </w:r>
      <w:r>
        <w:rPr>
          <w:rFonts w:hint="eastAsia"/>
        </w:rPr>
        <w:t>营业执照经营范围包含档案数字化服务，具有至少 1 项档案相关的资质认证</w:t>
      </w:r>
      <w:r w:rsidR="00E1572D">
        <w:rPr>
          <w:rFonts w:hint="eastAsia"/>
        </w:rPr>
        <w:t>。</w:t>
      </w:r>
    </w:p>
    <w:p w:rsidR="001222EE" w:rsidRDefault="00E1572D" w:rsidP="00E1572D">
      <w:pPr>
        <w:pStyle w:val="afffffffff1"/>
      </w:pPr>
      <w:r>
        <w:rPr>
          <w:rFonts w:hint="eastAsia"/>
        </w:rPr>
        <w:t>应</w:t>
      </w:r>
      <w:r w:rsidR="001222EE">
        <w:rPr>
          <w:rFonts w:hint="eastAsia"/>
        </w:rPr>
        <w:t xml:space="preserve">审查服务商的安全能力：查看服务商过往项目的安全案例，评估其技术团队（需有至少 2 名持证档案专业人员、1 </w:t>
      </w:r>
      <w:proofErr w:type="gramStart"/>
      <w:r w:rsidR="001222EE">
        <w:rPr>
          <w:rFonts w:hint="eastAsia"/>
        </w:rPr>
        <w:t>名网络</w:t>
      </w:r>
      <w:proofErr w:type="gramEnd"/>
      <w:r w:rsidR="001222EE">
        <w:rPr>
          <w:rFonts w:hint="eastAsia"/>
        </w:rPr>
        <w:t>安全工程师）、安全管理制度（如员工保密协议、操作规范）；</w:t>
      </w:r>
    </w:p>
    <w:p w:rsidR="001222EE" w:rsidRDefault="001222EE" w:rsidP="00E1572D">
      <w:pPr>
        <w:pStyle w:val="afffffffff1"/>
      </w:pPr>
      <w:r>
        <w:rPr>
          <w:rFonts w:hint="eastAsia"/>
        </w:rPr>
        <w:t>涉密档案数字化外包</w:t>
      </w:r>
      <w:r w:rsidR="00E1572D">
        <w:rPr>
          <w:rFonts w:hint="eastAsia"/>
        </w:rPr>
        <w:t>应</w:t>
      </w:r>
      <w:r>
        <w:rPr>
          <w:rFonts w:hint="eastAsia"/>
        </w:rPr>
        <w:t>选</w:t>
      </w:r>
      <w:proofErr w:type="gramStart"/>
      <w:r>
        <w:rPr>
          <w:rFonts w:hint="eastAsia"/>
        </w:rPr>
        <w:t>择具备</w:t>
      </w:r>
      <w:proofErr w:type="gramEnd"/>
      <w:r>
        <w:rPr>
          <w:rFonts w:hint="eastAsia"/>
        </w:rPr>
        <w:t>国家保密资质的服务商，</w:t>
      </w:r>
      <w:r w:rsidR="00E1572D">
        <w:rPr>
          <w:rFonts w:hint="eastAsia"/>
        </w:rPr>
        <w:t>不应</w:t>
      </w:r>
      <w:r>
        <w:rPr>
          <w:rFonts w:hint="eastAsia"/>
        </w:rPr>
        <w:t>将涉密档案外包给无保密资质的机构。</w:t>
      </w:r>
    </w:p>
    <w:p w:rsidR="001222EE" w:rsidRDefault="001222EE" w:rsidP="00E1572D">
      <w:pPr>
        <w:pStyle w:val="affd"/>
        <w:spacing w:before="120" w:after="120"/>
      </w:pPr>
      <w:bookmarkStart w:id="60" w:name="_Toc213257228"/>
      <w:r>
        <w:rPr>
          <w:rFonts w:hint="eastAsia"/>
        </w:rPr>
        <w:t>外包过程管控</w:t>
      </w:r>
      <w:bookmarkEnd w:id="60"/>
    </w:p>
    <w:p w:rsidR="001222EE" w:rsidRDefault="001222EE" w:rsidP="00E1572D">
      <w:pPr>
        <w:pStyle w:val="affe"/>
        <w:spacing w:before="120" w:after="120"/>
      </w:pPr>
      <w:r>
        <w:rPr>
          <w:rFonts w:hint="eastAsia"/>
        </w:rPr>
        <w:t>场地与设备管理</w:t>
      </w:r>
    </w:p>
    <w:p w:rsidR="001222EE" w:rsidRDefault="001222EE" w:rsidP="00E6697C">
      <w:pPr>
        <w:pStyle w:val="afffffffff0"/>
      </w:pPr>
      <w:r>
        <w:rPr>
          <w:rFonts w:hint="eastAsia"/>
        </w:rPr>
        <w:t>数字化加工场地</w:t>
      </w:r>
      <w:r w:rsidR="00E1572D">
        <w:rPr>
          <w:rFonts w:hint="eastAsia"/>
        </w:rPr>
        <w:t>应</w:t>
      </w:r>
      <w:r>
        <w:rPr>
          <w:rFonts w:hint="eastAsia"/>
        </w:rPr>
        <w:t>设在委托方指定地点，安装视频监控，配备门禁系统；</w:t>
      </w:r>
    </w:p>
    <w:p w:rsidR="001222EE" w:rsidRDefault="001222EE" w:rsidP="00E6697C">
      <w:pPr>
        <w:pStyle w:val="afffffffff0"/>
      </w:pPr>
      <w:r>
        <w:rPr>
          <w:rFonts w:hint="eastAsia"/>
        </w:rPr>
        <w:t>加工设备</w:t>
      </w:r>
      <w:r w:rsidR="00E6697C">
        <w:rPr>
          <w:rFonts w:hint="eastAsia"/>
        </w:rPr>
        <w:t>应</w:t>
      </w:r>
      <w:r>
        <w:rPr>
          <w:rFonts w:hint="eastAsia"/>
        </w:rPr>
        <w:t>专用，禁止连接互联网，安装杀毒软件与数据防泄漏系统（DLP），禁止存储与加工无关的信息；</w:t>
      </w:r>
    </w:p>
    <w:p w:rsidR="001222EE" w:rsidRDefault="001222EE" w:rsidP="00E6697C">
      <w:pPr>
        <w:pStyle w:val="afffffffff0"/>
      </w:pPr>
      <w:r>
        <w:rPr>
          <w:rFonts w:hint="eastAsia"/>
        </w:rPr>
        <w:t>涉密档案数字化加工设备</w:t>
      </w:r>
      <w:r w:rsidR="00E6697C">
        <w:rPr>
          <w:rFonts w:hint="eastAsia"/>
        </w:rPr>
        <w:t>应</w:t>
      </w:r>
      <w:r>
        <w:rPr>
          <w:rFonts w:hint="eastAsia"/>
        </w:rPr>
        <w:t>经保密部门检测，确定密级后专人管理，加工完成后</w:t>
      </w:r>
      <w:r w:rsidR="00E6697C">
        <w:rPr>
          <w:rFonts w:hint="eastAsia"/>
        </w:rPr>
        <w:t>应</w:t>
      </w:r>
      <w:r>
        <w:rPr>
          <w:rFonts w:hint="eastAsia"/>
        </w:rPr>
        <w:t>对设备进行彻底清理。</w:t>
      </w:r>
    </w:p>
    <w:p w:rsidR="001222EE" w:rsidRDefault="001222EE" w:rsidP="00E6697C">
      <w:pPr>
        <w:pStyle w:val="affe"/>
        <w:spacing w:before="120" w:after="120"/>
      </w:pPr>
      <w:r>
        <w:rPr>
          <w:rFonts w:hint="eastAsia"/>
        </w:rPr>
        <w:lastRenderedPageBreak/>
        <w:t>人员与操作管理</w:t>
      </w:r>
    </w:p>
    <w:p w:rsidR="001222EE" w:rsidRDefault="001222EE" w:rsidP="00E6697C">
      <w:pPr>
        <w:pStyle w:val="afffffffff0"/>
      </w:pPr>
      <w:r>
        <w:rPr>
          <w:rFonts w:hint="eastAsia"/>
        </w:rPr>
        <w:t>服务商派出的加工人员</w:t>
      </w:r>
      <w:r w:rsidR="00E6697C">
        <w:rPr>
          <w:rFonts w:hint="eastAsia"/>
        </w:rPr>
        <w:t>应</w:t>
      </w:r>
      <w:r>
        <w:rPr>
          <w:rFonts w:hint="eastAsia"/>
        </w:rPr>
        <w:t>提供身份证明，签署保密承诺书，接受委托方组织的安全培训（培训内容包括档案安全要求、操作规范），考核合格后方可上岗；</w:t>
      </w:r>
    </w:p>
    <w:p w:rsidR="001222EE" w:rsidRDefault="001222EE" w:rsidP="00E6697C">
      <w:pPr>
        <w:pStyle w:val="afffffffff0"/>
      </w:pPr>
      <w:r>
        <w:rPr>
          <w:rFonts w:hint="eastAsia"/>
        </w:rPr>
        <w:t>加工过程中，委托方</w:t>
      </w:r>
      <w:r w:rsidR="00E6697C">
        <w:rPr>
          <w:rFonts w:hint="eastAsia"/>
        </w:rPr>
        <w:t>应</w:t>
      </w:r>
      <w:r>
        <w:rPr>
          <w:rFonts w:hint="eastAsia"/>
        </w:rPr>
        <w:t>派专人全程监督，检查加工质量与操作合</w:t>
      </w:r>
      <w:proofErr w:type="gramStart"/>
      <w:r>
        <w:rPr>
          <w:rFonts w:hint="eastAsia"/>
        </w:rPr>
        <w:t>规</w:t>
      </w:r>
      <w:proofErr w:type="gramEnd"/>
      <w:r>
        <w:rPr>
          <w:rFonts w:hint="eastAsia"/>
        </w:rPr>
        <w:t>性，</w:t>
      </w:r>
      <w:r w:rsidR="00E6697C">
        <w:rPr>
          <w:rFonts w:hint="eastAsia"/>
        </w:rPr>
        <w:t>不应</w:t>
      </w:r>
      <w:r>
        <w:rPr>
          <w:rFonts w:hint="eastAsia"/>
        </w:rPr>
        <w:t>加工人员私自复制、传播档案信息；</w:t>
      </w:r>
    </w:p>
    <w:p w:rsidR="001222EE" w:rsidRDefault="001222EE" w:rsidP="00E6697C">
      <w:pPr>
        <w:pStyle w:val="afffffffff0"/>
      </w:pPr>
      <w:r>
        <w:rPr>
          <w:rFonts w:hint="eastAsia"/>
        </w:rPr>
        <w:t>加工完成后，委托</w:t>
      </w:r>
      <w:proofErr w:type="gramStart"/>
      <w:r>
        <w:rPr>
          <w:rFonts w:hint="eastAsia"/>
        </w:rPr>
        <w:t>方</w:t>
      </w:r>
      <w:r w:rsidR="00E6697C">
        <w:rPr>
          <w:rFonts w:hint="eastAsia"/>
        </w:rPr>
        <w:t>赢</w:t>
      </w:r>
      <w:r>
        <w:rPr>
          <w:rFonts w:hint="eastAsia"/>
        </w:rPr>
        <w:t>对</w:t>
      </w:r>
      <w:proofErr w:type="gramEnd"/>
      <w:r>
        <w:rPr>
          <w:rFonts w:hint="eastAsia"/>
        </w:rPr>
        <w:t>数字化成果进行验收（校验完整性、一致性、安全性），验收合格后，服务商需将所有加工数据移交委托方，删除自身设备中的加工数据，并提供数据删除证明。</w:t>
      </w:r>
    </w:p>
    <w:p w:rsidR="001222EE" w:rsidRDefault="001222EE" w:rsidP="000D55A6">
      <w:pPr>
        <w:pStyle w:val="affc"/>
        <w:spacing w:before="240" w:after="240"/>
      </w:pPr>
      <w:bookmarkStart w:id="61" w:name="_Toc213257229"/>
      <w:r>
        <w:rPr>
          <w:rFonts w:hint="eastAsia"/>
        </w:rPr>
        <w:t>技术防护要求</w:t>
      </w:r>
      <w:bookmarkEnd w:id="61"/>
    </w:p>
    <w:p w:rsidR="001222EE" w:rsidRDefault="001222EE" w:rsidP="000D55A6">
      <w:pPr>
        <w:pStyle w:val="affd"/>
        <w:spacing w:before="120" w:after="120"/>
      </w:pPr>
      <w:bookmarkStart w:id="62" w:name="_Toc213257230"/>
      <w:r>
        <w:rPr>
          <w:rFonts w:hint="eastAsia"/>
        </w:rPr>
        <w:t>数据加密</w:t>
      </w:r>
      <w:bookmarkEnd w:id="62"/>
    </w:p>
    <w:p w:rsidR="001222EE" w:rsidRDefault="001222EE" w:rsidP="000D55A6">
      <w:pPr>
        <w:pStyle w:val="afffffffff1"/>
      </w:pPr>
      <w:r>
        <w:rPr>
          <w:rFonts w:hint="eastAsia"/>
        </w:rPr>
        <w:t>档案信息存储时</w:t>
      </w:r>
      <w:r w:rsidR="000D55A6">
        <w:rPr>
          <w:rFonts w:hint="eastAsia"/>
        </w:rPr>
        <w:t>应</w:t>
      </w:r>
      <w:r>
        <w:rPr>
          <w:rFonts w:hint="eastAsia"/>
        </w:rPr>
        <w:t xml:space="preserve">加密，涉密档案采用 SM4 </w:t>
      </w:r>
      <w:proofErr w:type="gramStart"/>
      <w:r>
        <w:rPr>
          <w:rFonts w:hint="eastAsia"/>
        </w:rPr>
        <w:t>国密算法</w:t>
      </w:r>
      <w:proofErr w:type="gramEnd"/>
      <w:r>
        <w:rPr>
          <w:rFonts w:hint="eastAsia"/>
        </w:rPr>
        <w:t xml:space="preserve">，非涉密敏感档案采用 AES-256 算法，加密密钥需专人管理，定期更换（每 3 </w:t>
      </w:r>
      <w:proofErr w:type="gramStart"/>
      <w:r>
        <w:rPr>
          <w:rFonts w:hint="eastAsia"/>
        </w:rPr>
        <w:t>个月至少</w:t>
      </w:r>
      <w:proofErr w:type="gramEnd"/>
      <w:r>
        <w:rPr>
          <w:rFonts w:hint="eastAsia"/>
        </w:rPr>
        <w:t xml:space="preserve"> 1 次），密钥丢失需立即启动应急方案（如重新加密数据）</w:t>
      </w:r>
      <w:r w:rsidR="000D55A6">
        <w:rPr>
          <w:rFonts w:hint="eastAsia"/>
        </w:rPr>
        <w:t>。</w:t>
      </w:r>
    </w:p>
    <w:p w:rsidR="001222EE" w:rsidRDefault="001222EE" w:rsidP="000D55A6">
      <w:pPr>
        <w:pStyle w:val="afffffffff1"/>
      </w:pPr>
      <w:r>
        <w:rPr>
          <w:rFonts w:hint="eastAsia"/>
        </w:rPr>
        <w:t>档案信息在内部网络传输时</w:t>
      </w:r>
      <w:r w:rsidR="000D55A6">
        <w:rPr>
          <w:rFonts w:hint="eastAsia"/>
        </w:rPr>
        <w:t>应</w:t>
      </w:r>
      <w:r>
        <w:rPr>
          <w:rFonts w:hint="eastAsia"/>
        </w:rPr>
        <w:t>采用 SSL/TLS 1.2 及以上协议加密，外部传输（如异地备份）采用 VPN 或专用线路，禁止通过邮件、即时通讯工具（如微信、QQ）传输敏感档案信息</w:t>
      </w:r>
      <w:r w:rsidR="000D55A6">
        <w:rPr>
          <w:rFonts w:hint="eastAsia"/>
        </w:rPr>
        <w:t>。</w:t>
      </w:r>
    </w:p>
    <w:p w:rsidR="001222EE" w:rsidRDefault="000D55A6" w:rsidP="000D55A6">
      <w:pPr>
        <w:pStyle w:val="afffffffff1"/>
      </w:pPr>
      <w:r>
        <w:rPr>
          <w:rFonts w:hint="eastAsia"/>
        </w:rPr>
        <w:t>应</w:t>
      </w:r>
      <w:r w:rsidR="001222EE">
        <w:rPr>
          <w:rFonts w:hint="eastAsia"/>
        </w:rPr>
        <w:t>建立密钥管理台账，记录密钥生成、分发、使用、销毁过程，密钥存储在专用密钥设备（如 USB Key、密钥管理服务器）中，禁止明文存储密钥。</w:t>
      </w:r>
    </w:p>
    <w:p w:rsidR="001222EE" w:rsidRDefault="001222EE" w:rsidP="000D55A6">
      <w:pPr>
        <w:pStyle w:val="affd"/>
        <w:spacing w:before="120" w:after="120"/>
      </w:pPr>
      <w:bookmarkStart w:id="63" w:name="_Toc213257231"/>
      <w:r>
        <w:rPr>
          <w:rFonts w:hint="eastAsia"/>
        </w:rPr>
        <w:t>访问控制</w:t>
      </w:r>
      <w:bookmarkEnd w:id="63"/>
    </w:p>
    <w:p w:rsidR="001222EE" w:rsidRDefault="001222EE" w:rsidP="000D55A6">
      <w:pPr>
        <w:pStyle w:val="afffffffff1"/>
      </w:pPr>
      <w:r>
        <w:rPr>
          <w:rFonts w:hint="eastAsia"/>
        </w:rPr>
        <w:t>档案信息系统</w:t>
      </w:r>
      <w:r w:rsidR="000D55A6">
        <w:rPr>
          <w:rFonts w:hint="eastAsia"/>
        </w:rPr>
        <w:t>应</w:t>
      </w:r>
      <w:r>
        <w:rPr>
          <w:rFonts w:hint="eastAsia"/>
        </w:rPr>
        <w:t>采用 “一人</w:t>
      </w:r>
      <w:proofErr w:type="gramStart"/>
      <w:r>
        <w:rPr>
          <w:rFonts w:hint="eastAsia"/>
        </w:rPr>
        <w:t>一</w:t>
      </w:r>
      <w:proofErr w:type="gramEnd"/>
      <w:r>
        <w:rPr>
          <w:rFonts w:hint="eastAsia"/>
        </w:rPr>
        <w:t>账户”，禁止共用账户，账户密码</w:t>
      </w:r>
      <w:r w:rsidR="000D55A6">
        <w:rPr>
          <w:rFonts w:hint="eastAsia"/>
        </w:rPr>
        <w:t>应</w:t>
      </w:r>
      <w:r>
        <w:rPr>
          <w:rFonts w:hint="eastAsia"/>
        </w:rPr>
        <w:t xml:space="preserve">符合复杂度要求（长度≥8 位，包含大小写字母、数字、特殊符号），定期更换（每 90 </w:t>
      </w:r>
      <w:proofErr w:type="gramStart"/>
      <w:r>
        <w:rPr>
          <w:rFonts w:hint="eastAsia"/>
        </w:rPr>
        <w:t>天至少</w:t>
      </w:r>
      <w:proofErr w:type="gramEnd"/>
      <w:r>
        <w:rPr>
          <w:rFonts w:hint="eastAsia"/>
        </w:rPr>
        <w:t xml:space="preserve"> 1 次），连续 5 次输错密码锁定账户；</w:t>
      </w:r>
    </w:p>
    <w:p w:rsidR="001222EE" w:rsidRDefault="000D55A6" w:rsidP="000D55A6">
      <w:pPr>
        <w:pStyle w:val="afffffffff1"/>
      </w:pPr>
      <w:r>
        <w:rPr>
          <w:rFonts w:hint="eastAsia"/>
        </w:rPr>
        <w:t>应</w:t>
      </w:r>
      <w:r w:rsidR="001222EE">
        <w:rPr>
          <w:rFonts w:hint="eastAsia"/>
        </w:rPr>
        <w:t>采用基于角色的访问控制（RBAC），根据岗位设置角色（如档案管理员、普通用户、审计员），角色权限需明确且不重叠，定期审查权限（每半年至少 1 次），及时回收离职人员、调岗人员的权限；</w:t>
      </w:r>
    </w:p>
    <w:p w:rsidR="001222EE" w:rsidRDefault="001222EE" w:rsidP="000D55A6">
      <w:pPr>
        <w:pStyle w:val="afffffffff1"/>
      </w:pPr>
      <w:r>
        <w:rPr>
          <w:rFonts w:hint="eastAsia"/>
        </w:rPr>
        <w:t>管理员账户、高敏感档案访问账户</w:t>
      </w:r>
      <w:r w:rsidR="000D55A6">
        <w:rPr>
          <w:rFonts w:hint="eastAsia"/>
        </w:rPr>
        <w:t>应</w:t>
      </w:r>
      <w:r>
        <w:rPr>
          <w:rFonts w:hint="eastAsia"/>
        </w:rPr>
        <w:t>启用</w:t>
      </w:r>
      <w:proofErr w:type="gramStart"/>
      <w:r>
        <w:rPr>
          <w:rFonts w:hint="eastAsia"/>
        </w:rPr>
        <w:t>双因素</w:t>
      </w:r>
      <w:proofErr w:type="gramEnd"/>
      <w:r>
        <w:rPr>
          <w:rFonts w:hint="eastAsia"/>
        </w:rPr>
        <w:t>认证（如密码 + 动态口令、密码 + 生物识别（指纹 / 人脸）），增强账户安全性。</w:t>
      </w:r>
    </w:p>
    <w:p w:rsidR="001222EE" w:rsidRDefault="001222EE" w:rsidP="000D55A6">
      <w:pPr>
        <w:pStyle w:val="affd"/>
        <w:spacing w:before="120" w:after="120"/>
      </w:pPr>
      <w:bookmarkStart w:id="64" w:name="_Toc213257232"/>
      <w:r>
        <w:rPr>
          <w:rFonts w:hint="eastAsia"/>
        </w:rPr>
        <w:t>病毒与恶意代码防护</w:t>
      </w:r>
      <w:bookmarkEnd w:id="64"/>
    </w:p>
    <w:p w:rsidR="001222EE" w:rsidRDefault="001222EE" w:rsidP="000D55A6">
      <w:pPr>
        <w:pStyle w:val="afffffffff1"/>
      </w:pPr>
      <w:r>
        <w:rPr>
          <w:rFonts w:hint="eastAsia"/>
        </w:rPr>
        <w:t>档案信息系统及存储设备</w:t>
      </w:r>
      <w:r w:rsidR="000D55A6">
        <w:rPr>
          <w:rFonts w:hint="eastAsia"/>
        </w:rPr>
        <w:t>应</w:t>
      </w:r>
      <w:r>
        <w:rPr>
          <w:rFonts w:hint="eastAsia"/>
        </w:rPr>
        <w:t>安装正版杀毒软件，病毒库实时更新（每天至少 1 次），定期进行全盘扫描（每周至少 1 次）；</w:t>
      </w:r>
    </w:p>
    <w:p w:rsidR="001222EE" w:rsidRDefault="000D55A6" w:rsidP="000D55A6">
      <w:pPr>
        <w:pStyle w:val="afffffffff1"/>
      </w:pPr>
      <w:r>
        <w:rPr>
          <w:rFonts w:hint="eastAsia"/>
        </w:rPr>
        <w:t>不应</w:t>
      </w:r>
      <w:r w:rsidR="001222EE">
        <w:rPr>
          <w:rFonts w:hint="eastAsia"/>
        </w:rPr>
        <w:t>在档案信息系统中运行来历不明的程序、打开可疑邮件附件，禁止使用个人 U 盘、移动硬盘等外部存储介质接入系统；</w:t>
      </w:r>
    </w:p>
    <w:p w:rsidR="001222EE" w:rsidRDefault="000D55A6" w:rsidP="000D55A6">
      <w:pPr>
        <w:pStyle w:val="afffffffff1"/>
      </w:pPr>
      <w:r>
        <w:rPr>
          <w:rFonts w:hint="eastAsia"/>
        </w:rPr>
        <w:t>应</w:t>
      </w:r>
      <w:r w:rsidR="001222EE">
        <w:rPr>
          <w:rFonts w:hint="eastAsia"/>
        </w:rPr>
        <w:t>部署网络版病毒防护系统，对网络边界（如网关）进行病毒拦截，防止恶意代码通过网络入侵系统。</w:t>
      </w:r>
    </w:p>
    <w:p w:rsidR="001222EE" w:rsidRDefault="001222EE" w:rsidP="000D55A6">
      <w:pPr>
        <w:pStyle w:val="affd"/>
        <w:spacing w:before="120" w:after="120"/>
      </w:pPr>
      <w:bookmarkStart w:id="65" w:name="_Toc213257233"/>
      <w:r>
        <w:rPr>
          <w:rFonts w:hint="eastAsia"/>
        </w:rPr>
        <w:t>数据备份与恢复</w:t>
      </w:r>
      <w:bookmarkEnd w:id="65"/>
    </w:p>
    <w:p w:rsidR="001222EE" w:rsidRDefault="000D55A6" w:rsidP="000D55A6">
      <w:pPr>
        <w:pStyle w:val="afffffffff1"/>
      </w:pPr>
      <w:r>
        <w:rPr>
          <w:rFonts w:hint="eastAsia"/>
        </w:rPr>
        <w:t>应</w:t>
      </w:r>
      <w:r w:rsidR="001222EE">
        <w:rPr>
          <w:rFonts w:hint="eastAsia"/>
        </w:rPr>
        <w:t>建立 “每日增量备份 + 每周全量备份” 机制，备份数据需包含档案信息、元数据、系统配置</w:t>
      </w:r>
      <w:r>
        <w:rPr>
          <w:rFonts w:hint="eastAsia"/>
        </w:rPr>
        <w:t>。</w:t>
      </w:r>
    </w:p>
    <w:p w:rsidR="001222EE" w:rsidRDefault="000D55A6" w:rsidP="000D55A6">
      <w:pPr>
        <w:pStyle w:val="afffffffff1"/>
      </w:pPr>
      <w:r>
        <w:rPr>
          <w:rFonts w:hint="eastAsia"/>
        </w:rPr>
        <w:t>应</w:t>
      </w:r>
      <w:r w:rsidR="001222EE">
        <w:rPr>
          <w:rFonts w:hint="eastAsia"/>
        </w:rPr>
        <w:t>每季度至少进行 1 次备份恢复测试，模拟数据丢失场景（如本地存储损坏），测试恢复流程的有效性与恢复时间（核心档案信息恢复时间不超过 4 小时，普通档案不超过 24 小时）；</w:t>
      </w:r>
    </w:p>
    <w:p w:rsidR="001222EE" w:rsidRDefault="001222EE" w:rsidP="000D55A6">
      <w:pPr>
        <w:pStyle w:val="afffffffff1"/>
      </w:pPr>
      <w:r>
        <w:rPr>
          <w:rFonts w:hint="eastAsia"/>
        </w:rPr>
        <w:t>备份介质</w:t>
      </w:r>
      <w:r w:rsidR="000D55A6">
        <w:rPr>
          <w:rFonts w:hint="eastAsia"/>
        </w:rPr>
        <w:t>应</w:t>
      </w:r>
      <w:r>
        <w:rPr>
          <w:rFonts w:hint="eastAsia"/>
        </w:rPr>
        <w:t>专人保管，建立台账，定期检查介质健康状态（每半年至少 1 次），过期备份介质需按销毁要求处理（如消磁、粉碎）。</w:t>
      </w:r>
    </w:p>
    <w:p w:rsidR="001222EE" w:rsidRDefault="001222EE" w:rsidP="000D55A6">
      <w:pPr>
        <w:pStyle w:val="affd"/>
        <w:spacing w:before="120" w:after="120"/>
      </w:pPr>
      <w:bookmarkStart w:id="66" w:name="_Toc213257234"/>
      <w:r>
        <w:rPr>
          <w:rFonts w:hint="eastAsia"/>
        </w:rPr>
        <w:t>安全审计</w:t>
      </w:r>
      <w:bookmarkEnd w:id="66"/>
    </w:p>
    <w:p w:rsidR="001222EE" w:rsidRDefault="001222EE" w:rsidP="000D55A6">
      <w:pPr>
        <w:pStyle w:val="afffffffff1"/>
      </w:pPr>
      <w:r>
        <w:rPr>
          <w:rFonts w:hint="eastAsia"/>
        </w:rPr>
        <w:t>审计范围</w:t>
      </w:r>
      <w:r w:rsidR="000D55A6">
        <w:rPr>
          <w:rFonts w:hint="eastAsia"/>
        </w:rPr>
        <w:t>应</w:t>
      </w:r>
      <w:r>
        <w:rPr>
          <w:rFonts w:hint="eastAsia"/>
        </w:rPr>
        <w:t>覆盖档案信息系统的所有操作，包括账户登录、权限调整、档案访问、修改、删除、下载、备份、恢复等</w:t>
      </w:r>
      <w:r w:rsidR="000D55A6">
        <w:rPr>
          <w:rFonts w:hint="eastAsia"/>
        </w:rPr>
        <w:t>。</w:t>
      </w:r>
    </w:p>
    <w:p w:rsidR="001222EE" w:rsidRDefault="001222EE" w:rsidP="000D55A6">
      <w:pPr>
        <w:pStyle w:val="afffffffff1"/>
      </w:pPr>
      <w:r>
        <w:rPr>
          <w:rFonts w:hint="eastAsia"/>
        </w:rPr>
        <w:t>审计日志</w:t>
      </w:r>
      <w:r w:rsidR="000D55A6">
        <w:rPr>
          <w:rFonts w:hint="eastAsia"/>
        </w:rPr>
        <w:t>应</w:t>
      </w:r>
      <w:r>
        <w:rPr>
          <w:rFonts w:hint="eastAsia"/>
        </w:rPr>
        <w:t>包含操作时间、操作人、操作 IP、操作内容、操作结果（成功 / 失败），日志需加密存储，不可篡改，保存期限至少 1 年</w:t>
      </w:r>
      <w:r w:rsidR="000D55A6">
        <w:rPr>
          <w:rFonts w:hint="eastAsia"/>
        </w:rPr>
        <w:t>。</w:t>
      </w:r>
    </w:p>
    <w:p w:rsidR="001222EE" w:rsidRDefault="001222EE" w:rsidP="000D55A6">
      <w:pPr>
        <w:pStyle w:val="afffffffff1"/>
      </w:pPr>
      <w:r>
        <w:rPr>
          <w:rFonts w:hint="eastAsia"/>
        </w:rPr>
        <w:lastRenderedPageBreak/>
        <w:t>安全审计员</w:t>
      </w:r>
      <w:r w:rsidR="000D55A6">
        <w:rPr>
          <w:rFonts w:hint="eastAsia"/>
        </w:rPr>
        <w:t>应</w:t>
      </w:r>
      <w:r>
        <w:rPr>
          <w:rFonts w:hint="eastAsia"/>
        </w:rPr>
        <w:t>每月对审计日志进行分析，识别违规操作（如未授权访问、异常下载、越权修改），对高危操作</w:t>
      </w:r>
      <w:r w:rsidR="000D55A6">
        <w:rPr>
          <w:rFonts w:hint="eastAsia"/>
        </w:rPr>
        <w:t>应</w:t>
      </w:r>
      <w:r>
        <w:rPr>
          <w:rFonts w:hint="eastAsia"/>
        </w:rPr>
        <w:t>立即核查，形成安全审计报告提交安全管理小组</w:t>
      </w:r>
      <w:r w:rsidR="000D55A6">
        <w:rPr>
          <w:rFonts w:hint="eastAsia"/>
        </w:rPr>
        <w:t>。</w:t>
      </w:r>
    </w:p>
    <w:p w:rsidR="001222EE" w:rsidRDefault="001222EE" w:rsidP="000D55A6">
      <w:pPr>
        <w:pStyle w:val="afffffffff1"/>
      </w:pPr>
      <w:r>
        <w:rPr>
          <w:rFonts w:hint="eastAsia"/>
        </w:rPr>
        <w:t>当发生档案信息泄露、篡改等安全事件时，</w:t>
      </w:r>
      <w:r w:rsidR="000D55A6">
        <w:rPr>
          <w:rFonts w:hint="eastAsia"/>
        </w:rPr>
        <w:t>应</w:t>
      </w:r>
      <w:r>
        <w:rPr>
          <w:rFonts w:hint="eastAsia"/>
        </w:rPr>
        <w:t>通过审计日志追溯事件源头（操作人、操作时间、操作过程），为事件调查与责任认定提供依据；审计日志不得随意删除、修改，确需删除过期日志（超过保存期限），</w:t>
      </w:r>
      <w:r w:rsidR="000D55A6">
        <w:rPr>
          <w:rFonts w:hint="eastAsia"/>
        </w:rPr>
        <w:t>应</w:t>
      </w:r>
      <w:r>
        <w:rPr>
          <w:rFonts w:hint="eastAsia"/>
        </w:rPr>
        <w:t>经安全管理小组审批并记录。</w:t>
      </w:r>
    </w:p>
    <w:p w:rsidR="001222EE" w:rsidRDefault="001222EE" w:rsidP="00504C1D">
      <w:pPr>
        <w:pStyle w:val="affc"/>
        <w:spacing w:before="240" w:after="240"/>
      </w:pPr>
      <w:bookmarkStart w:id="67" w:name="_Toc213257235"/>
      <w:r>
        <w:rPr>
          <w:rFonts w:hint="eastAsia"/>
        </w:rPr>
        <w:t>人员管理</w:t>
      </w:r>
      <w:bookmarkEnd w:id="67"/>
    </w:p>
    <w:p w:rsidR="001222EE" w:rsidRDefault="001222EE" w:rsidP="00504C1D">
      <w:pPr>
        <w:pStyle w:val="affd"/>
        <w:spacing w:before="120" w:after="120"/>
      </w:pPr>
      <w:bookmarkStart w:id="68" w:name="_Toc213257236"/>
      <w:r>
        <w:rPr>
          <w:rFonts w:hint="eastAsia"/>
        </w:rPr>
        <w:t>人员录用与背景审查</w:t>
      </w:r>
      <w:bookmarkEnd w:id="68"/>
    </w:p>
    <w:p w:rsidR="001222EE" w:rsidRDefault="001222EE" w:rsidP="00504C1D">
      <w:pPr>
        <w:pStyle w:val="afffffffff1"/>
      </w:pPr>
      <w:r>
        <w:rPr>
          <w:rFonts w:hint="eastAsia"/>
        </w:rPr>
        <w:t>档案管理、系统运维、安全审计等关键岗位人员录用前，</w:t>
      </w:r>
      <w:r w:rsidR="00504C1D">
        <w:rPr>
          <w:rFonts w:hint="eastAsia"/>
        </w:rPr>
        <w:t>应</w:t>
      </w:r>
      <w:r>
        <w:rPr>
          <w:rFonts w:hint="eastAsia"/>
        </w:rPr>
        <w:t>进行背景审查：核查身份信息（无虚假身份）、学历资质（与岗位要求匹配）、工作经历（无档案安全违规记录），涉密岗位人员还</w:t>
      </w:r>
      <w:r w:rsidR="00504C1D">
        <w:rPr>
          <w:rFonts w:hint="eastAsia"/>
        </w:rPr>
        <w:t>应</w:t>
      </w:r>
      <w:r>
        <w:rPr>
          <w:rFonts w:hint="eastAsia"/>
        </w:rPr>
        <w:t>核查是否符合涉密人员政审要求；</w:t>
      </w:r>
    </w:p>
    <w:p w:rsidR="001222EE" w:rsidRDefault="001222EE" w:rsidP="00504C1D">
      <w:pPr>
        <w:pStyle w:val="afffffffff1"/>
      </w:pPr>
      <w:r>
        <w:rPr>
          <w:rFonts w:hint="eastAsia"/>
        </w:rPr>
        <w:t>关键岗位人员</w:t>
      </w:r>
      <w:r w:rsidR="00504C1D">
        <w:rPr>
          <w:rFonts w:hint="eastAsia"/>
        </w:rPr>
        <w:t>应</w:t>
      </w:r>
      <w:r>
        <w:rPr>
          <w:rFonts w:hint="eastAsia"/>
        </w:rPr>
        <w:t>签署档案信息安全责任书，明确岗位安全职责、违规后果，责任书有效期与劳动合同一致，人员调岗或离职时需重新签署或终止。</w:t>
      </w:r>
    </w:p>
    <w:p w:rsidR="001222EE" w:rsidRDefault="001222EE" w:rsidP="00504C1D">
      <w:pPr>
        <w:pStyle w:val="affd"/>
        <w:spacing w:before="120" w:after="120"/>
      </w:pPr>
      <w:bookmarkStart w:id="69" w:name="_Toc213257237"/>
      <w:r>
        <w:rPr>
          <w:rFonts w:hint="eastAsia"/>
        </w:rPr>
        <w:t>培训与考核</w:t>
      </w:r>
      <w:bookmarkEnd w:id="69"/>
    </w:p>
    <w:p w:rsidR="001222EE" w:rsidRDefault="00504C1D" w:rsidP="00504C1D">
      <w:pPr>
        <w:pStyle w:val="afffffffff1"/>
      </w:pPr>
      <w:r>
        <w:rPr>
          <w:rFonts w:hint="eastAsia"/>
        </w:rPr>
        <w:t>应</w:t>
      </w:r>
      <w:r w:rsidR="001222EE">
        <w:rPr>
          <w:rFonts w:hint="eastAsia"/>
        </w:rPr>
        <w:t>参加档案信息安全培训（培训时长不少于 8 学时），培训内容包括：本规范要求、档案安全管理制度、操作流程（如系统登录、档案利用）、应急处置方法、保密纪律；培训后需通过考核，方可上岗</w:t>
      </w:r>
      <w:r>
        <w:rPr>
          <w:rFonts w:hint="eastAsia"/>
        </w:rPr>
        <w:t>。</w:t>
      </w:r>
    </w:p>
    <w:p w:rsidR="001222EE" w:rsidRDefault="00504C1D" w:rsidP="00504C1D">
      <w:pPr>
        <w:pStyle w:val="afffffffff1"/>
      </w:pPr>
      <w:r>
        <w:rPr>
          <w:rFonts w:hint="eastAsia"/>
        </w:rPr>
        <w:t>应</w:t>
      </w:r>
      <w:r w:rsidR="001222EE">
        <w:rPr>
          <w:rFonts w:hint="eastAsia"/>
        </w:rPr>
        <w:t>定期开展安全培训（每季度至少 1 次），内容包括最新安全法规、安全漏洞案例、新技术防护手段</w:t>
      </w:r>
      <w:r>
        <w:rPr>
          <w:rFonts w:hint="eastAsia"/>
        </w:rPr>
        <w:t>。</w:t>
      </w:r>
    </w:p>
    <w:p w:rsidR="001222EE" w:rsidRDefault="00504C1D" w:rsidP="00504C1D">
      <w:pPr>
        <w:pStyle w:val="afffffffff1"/>
      </w:pPr>
      <w:r>
        <w:rPr>
          <w:rFonts w:hint="eastAsia"/>
        </w:rPr>
        <w:t>应</w:t>
      </w:r>
      <w:r w:rsidR="001222EE">
        <w:rPr>
          <w:rFonts w:hint="eastAsia"/>
        </w:rPr>
        <w:t>每年对关键岗位人员进行安全考核，考核不合格者需暂停岗位工作，参加补考培训，补考仍不合格者调整岗位，确保人员具备持续的安全管理能力。</w:t>
      </w:r>
    </w:p>
    <w:p w:rsidR="001222EE" w:rsidRDefault="001222EE" w:rsidP="00504C1D">
      <w:pPr>
        <w:pStyle w:val="affc"/>
        <w:spacing w:before="240" w:after="240"/>
      </w:pPr>
      <w:bookmarkStart w:id="70" w:name="_Toc213257238"/>
      <w:r>
        <w:rPr>
          <w:rFonts w:hint="eastAsia"/>
        </w:rPr>
        <w:t>应急处置</w:t>
      </w:r>
      <w:bookmarkEnd w:id="70"/>
    </w:p>
    <w:p w:rsidR="001222EE" w:rsidRDefault="001222EE" w:rsidP="00504C1D">
      <w:pPr>
        <w:pStyle w:val="affd"/>
        <w:spacing w:before="120" w:after="120"/>
      </w:pPr>
      <w:bookmarkStart w:id="71" w:name="_Toc213257239"/>
      <w:r>
        <w:rPr>
          <w:rFonts w:hint="eastAsia"/>
        </w:rPr>
        <w:t>应急预案制定</w:t>
      </w:r>
      <w:bookmarkEnd w:id="71"/>
    </w:p>
    <w:p w:rsidR="001222EE" w:rsidRDefault="001222EE" w:rsidP="00504C1D">
      <w:pPr>
        <w:pStyle w:val="afffffffff1"/>
      </w:pPr>
      <w:r>
        <w:rPr>
          <w:rFonts w:hint="eastAsia"/>
        </w:rPr>
        <w:t>安全管理小组</w:t>
      </w:r>
      <w:r w:rsidR="00504C1D">
        <w:rPr>
          <w:rFonts w:hint="eastAsia"/>
        </w:rPr>
        <w:t>应</w:t>
      </w:r>
      <w:r>
        <w:rPr>
          <w:rFonts w:hint="eastAsia"/>
        </w:rPr>
        <w:t>制定档案信息安全应急预案，明确应急组织架构（总指挥、技术组、后勤组）、应急响应流程（预警、处置、恢复、总结）、应急联系方式（24 小时值班电话、应急人员通讯录）</w:t>
      </w:r>
      <w:r w:rsidR="00504C1D">
        <w:rPr>
          <w:rFonts w:hint="eastAsia"/>
        </w:rPr>
        <w:t>。</w:t>
      </w:r>
    </w:p>
    <w:p w:rsidR="001222EE" w:rsidRDefault="001222EE" w:rsidP="00504C1D">
      <w:pPr>
        <w:pStyle w:val="afffffffff1"/>
      </w:pPr>
      <w:r>
        <w:rPr>
          <w:rFonts w:hint="eastAsia"/>
        </w:rPr>
        <w:t>应急预案需覆盖常见安全事件类型：</w:t>
      </w:r>
    </w:p>
    <w:p w:rsidR="001222EE" w:rsidRDefault="001222EE" w:rsidP="00504C1D">
      <w:pPr>
        <w:pStyle w:val="af2"/>
      </w:pPr>
      <w:r>
        <w:rPr>
          <w:rFonts w:hint="eastAsia"/>
        </w:rPr>
        <w:t>数据泄露：如档案信息被未授权下载、传播；</w:t>
      </w:r>
    </w:p>
    <w:p w:rsidR="001222EE" w:rsidRDefault="001222EE" w:rsidP="00504C1D">
      <w:pPr>
        <w:pStyle w:val="af2"/>
      </w:pPr>
      <w:r>
        <w:rPr>
          <w:rFonts w:hint="eastAsia"/>
        </w:rPr>
        <w:t>数据篡改：如档案内容被恶意修改、伪造；</w:t>
      </w:r>
    </w:p>
    <w:p w:rsidR="001222EE" w:rsidRDefault="001222EE" w:rsidP="00504C1D">
      <w:pPr>
        <w:pStyle w:val="af2"/>
      </w:pPr>
      <w:r>
        <w:rPr>
          <w:rFonts w:hint="eastAsia"/>
        </w:rPr>
        <w:t>系统故障：如档案信息系统崩溃、存储介质损坏；</w:t>
      </w:r>
    </w:p>
    <w:p w:rsidR="001222EE" w:rsidRDefault="001222EE" w:rsidP="00504C1D">
      <w:pPr>
        <w:pStyle w:val="af2"/>
      </w:pPr>
      <w:r>
        <w:rPr>
          <w:rFonts w:hint="eastAsia"/>
        </w:rPr>
        <w:t>恶意攻击：如黑客入侵、病毒感染；</w:t>
      </w:r>
    </w:p>
    <w:p w:rsidR="001222EE" w:rsidRDefault="001222EE" w:rsidP="00504C1D">
      <w:pPr>
        <w:pStyle w:val="af2"/>
      </w:pPr>
      <w:r>
        <w:rPr>
          <w:rFonts w:hint="eastAsia"/>
        </w:rPr>
        <w:t>自然灾害：如火灾、洪水导致档案存储设备损坏。</w:t>
      </w:r>
    </w:p>
    <w:p w:rsidR="001222EE" w:rsidRDefault="001222EE" w:rsidP="00504C1D">
      <w:pPr>
        <w:pStyle w:val="affd"/>
        <w:spacing w:before="120" w:after="120"/>
      </w:pPr>
      <w:bookmarkStart w:id="72" w:name="_Toc213257240"/>
      <w:r>
        <w:rPr>
          <w:rFonts w:hint="eastAsia"/>
        </w:rPr>
        <w:t>应急响应流程</w:t>
      </w:r>
      <w:bookmarkEnd w:id="72"/>
    </w:p>
    <w:p w:rsidR="001222EE" w:rsidRDefault="001222EE" w:rsidP="00504C1D">
      <w:pPr>
        <w:pStyle w:val="affe"/>
        <w:spacing w:before="120" w:after="120"/>
      </w:pPr>
      <w:r>
        <w:rPr>
          <w:rFonts w:hint="eastAsia"/>
        </w:rPr>
        <w:t>预警与报告</w:t>
      </w:r>
    </w:p>
    <w:p w:rsidR="001222EE" w:rsidRDefault="001222EE" w:rsidP="00504C1D">
      <w:pPr>
        <w:pStyle w:val="afffffffff0"/>
      </w:pPr>
      <w:r>
        <w:rPr>
          <w:rFonts w:hint="eastAsia"/>
        </w:rPr>
        <w:t>发现安全事件（如系统提示异常登录、发现篡改档案），当事人</w:t>
      </w:r>
      <w:r w:rsidR="00504C1D">
        <w:rPr>
          <w:rFonts w:hint="eastAsia"/>
        </w:rPr>
        <w:t>应</w:t>
      </w:r>
      <w:r>
        <w:rPr>
          <w:rFonts w:hint="eastAsia"/>
        </w:rPr>
        <w:t>立即停止操作，保护现场（如不关闭故障系统、保留操作日志），并在 30 分钟内上报安全管理小组（涉密事件需同时上报保密部门）</w:t>
      </w:r>
      <w:r w:rsidR="00504C1D">
        <w:rPr>
          <w:rFonts w:hint="eastAsia"/>
        </w:rPr>
        <w:t>。</w:t>
      </w:r>
    </w:p>
    <w:p w:rsidR="001222EE" w:rsidRDefault="001222EE" w:rsidP="00504C1D">
      <w:pPr>
        <w:pStyle w:val="afffffffff0"/>
      </w:pPr>
      <w:r>
        <w:rPr>
          <w:rFonts w:hint="eastAsia"/>
        </w:rPr>
        <w:t>安全管理小组接到报告后，1 小时内评估事件等级（按影响范围、危害程度分为一般、较大、重大、特别重大四级），并通知对应应急人员启动响应。</w:t>
      </w:r>
    </w:p>
    <w:p w:rsidR="001222EE" w:rsidRDefault="001222EE" w:rsidP="00504C1D">
      <w:pPr>
        <w:pStyle w:val="affe"/>
        <w:spacing w:before="120" w:after="120"/>
      </w:pPr>
      <w:r>
        <w:rPr>
          <w:rFonts w:hint="eastAsia"/>
        </w:rPr>
        <w:t>事件处置</w:t>
      </w:r>
    </w:p>
    <w:p w:rsidR="001222EE" w:rsidRDefault="001222EE" w:rsidP="00504C1D">
      <w:pPr>
        <w:pStyle w:val="afffffffff0"/>
      </w:pPr>
      <w:r>
        <w:rPr>
          <w:rFonts w:hint="eastAsia"/>
        </w:rPr>
        <w:t>一般事件（如单条普通档案信息泄露）</w:t>
      </w:r>
      <w:r w:rsidR="00504C1D">
        <w:rPr>
          <w:rFonts w:hint="eastAsia"/>
        </w:rPr>
        <w:t>应</w:t>
      </w:r>
      <w:r>
        <w:rPr>
          <w:rFonts w:hint="eastAsia"/>
        </w:rPr>
        <w:t>由档案管理部门牵头处置，回收泄露信息，警告相关责任人，完善访问权限控制；</w:t>
      </w:r>
    </w:p>
    <w:p w:rsidR="001222EE" w:rsidRDefault="001222EE" w:rsidP="00504C1D">
      <w:pPr>
        <w:pStyle w:val="afffffffff0"/>
      </w:pPr>
      <w:r>
        <w:rPr>
          <w:rFonts w:hint="eastAsia"/>
        </w:rPr>
        <w:t>较大事件（如系统短暂故障、少量敏感档案篡改）</w:t>
      </w:r>
      <w:r w:rsidR="00504C1D">
        <w:rPr>
          <w:rFonts w:hint="eastAsia"/>
        </w:rPr>
        <w:t>时，</w:t>
      </w:r>
      <w:r>
        <w:rPr>
          <w:rFonts w:hint="eastAsia"/>
        </w:rPr>
        <w:t>技术组</w:t>
      </w:r>
      <w:r w:rsidR="00504C1D">
        <w:rPr>
          <w:rFonts w:hint="eastAsia"/>
        </w:rPr>
        <w:t>应</w:t>
      </w:r>
      <w:r>
        <w:rPr>
          <w:rFonts w:hint="eastAsia"/>
        </w:rPr>
        <w:t>排查故障原因（如修复系统漏洞、清除病毒），恢复备份数据（使用最近一次全量备份），档案管理部门核验恢复后档案的完整性；</w:t>
      </w:r>
    </w:p>
    <w:p w:rsidR="001222EE" w:rsidRDefault="001222EE" w:rsidP="00504C1D">
      <w:pPr>
        <w:pStyle w:val="afffffffff0"/>
      </w:pPr>
      <w:r>
        <w:rPr>
          <w:rFonts w:hint="eastAsia"/>
        </w:rPr>
        <w:lastRenderedPageBreak/>
        <w:t>重大事件（如核心档案信息大规模泄露、系统长时间崩溃）</w:t>
      </w:r>
      <w:r w:rsidR="00504C1D">
        <w:rPr>
          <w:rFonts w:hint="eastAsia"/>
        </w:rPr>
        <w:t>时</w:t>
      </w:r>
      <w:r>
        <w:rPr>
          <w:rFonts w:hint="eastAsia"/>
        </w:rPr>
        <w:t>启动 24 小时应急值班，技术组紧急修复系统或更换备用系统，后勤组协调资源（如联系外部技术支援），同时上报单位领导及上级档案管理部门；</w:t>
      </w:r>
    </w:p>
    <w:p w:rsidR="001222EE" w:rsidRDefault="001222EE" w:rsidP="00504C1D">
      <w:pPr>
        <w:pStyle w:val="afffffffff0"/>
      </w:pPr>
      <w:r>
        <w:rPr>
          <w:rFonts w:hint="eastAsia"/>
        </w:rPr>
        <w:t>特别重大事件（如涉密档案泄露、自然灾害导致档案损毁）</w:t>
      </w:r>
      <w:r w:rsidR="00504C1D">
        <w:rPr>
          <w:rFonts w:hint="eastAsia"/>
        </w:rPr>
        <w:t>时</w:t>
      </w:r>
      <w:r>
        <w:rPr>
          <w:rFonts w:hint="eastAsia"/>
        </w:rPr>
        <w:t>立即上报国家相关部门（如保密局、档案局），配合专业机构处置，严格控制事件扩散范围。</w:t>
      </w:r>
    </w:p>
    <w:p w:rsidR="001222EE" w:rsidRDefault="001222EE" w:rsidP="00504C1D">
      <w:pPr>
        <w:pStyle w:val="affe"/>
        <w:spacing w:before="120" w:after="120"/>
      </w:pPr>
      <w:r>
        <w:rPr>
          <w:rFonts w:hint="eastAsia"/>
        </w:rPr>
        <w:t>恢复与总结</w:t>
      </w:r>
    </w:p>
    <w:p w:rsidR="001222EE" w:rsidRDefault="001222EE" w:rsidP="00504C1D">
      <w:pPr>
        <w:pStyle w:val="afffffffff0"/>
      </w:pPr>
      <w:r>
        <w:rPr>
          <w:rFonts w:hint="eastAsia"/>
        </w:rPr>
        <w:t>事件处置后，技术组</w:t>
      </w:r>
      <w:r w:rsidR="00504C1D">
        <w:rPr>
          <w:rFonts w:hint="eastAsia"/>
        </w:rPr>
        <w:t>应</w:t>
      </w:r>
      <w:r>
        <w:rPr>
          <w:rFonts w:hint="eastAsia"/>
        </w:rPr>
        <w:t>验证档案信息系统的安全性（如漏洞修复效果、病毒清除情况），档案管理部门核验档案信息的真实性、完整性（比对备份数据与当前数据），确认无安全隐患后，恢复系统正常使用；</w:t>
      </w:r>
    </w:p>
    <w:p w:rsidR="001222EE" w:rsidRDefault="001222EE" w:rsidP="00504C1D">
      <w:pPr>
        <w:pStyle w:val="afffffffff0"/>
      </w:pPr>
      <w:r>
        <w:rPr>
          <w:rFonts w:hint="eastAsia"/>
        </w:rPr>
        <w:t>事件结束后 1 周内，安全管理小组组织召开应急总结会，分析事件原因（如制度漏洞、技术缺陷）、评估处置效果（如是否及时止损），形成安全事件总结报告，提出改进措施（如修订制度、升级设备）。</w:t>
      </w:r>
    </w:p>
    <w:p w:rsidR="001222EE" w:rsidRDefault="001222EE" w:rsidP="00504C1D">
      <w:pPr>
        <w:pStyle w:val="affd"/>
        <w:spacing w:before="120" w:after="120"/>
      </w:pPr>
      <w:bookmarkStart w:id="73" w:name="_Toc213257241"/>
      <w:r>
        <w:rPr>
          <w:rFonts w:hint="eastAsia"/>
        </w:rPr>
        <w:t>应急演练</w:t>
      </w:r>
      <w:bookmarkEnd w:id="73"/>
    </w:p>
    <w:p w:rsidR="001222EE" w:rsidRDefault="001222EE" w:rsidP="00504C1D">
      <w:pPr>
        <w:pStyle w:val="afffffffff1"/>
      </w:pPr>
      <w:r>
        <w:rPr>
          <w:rFonts w:hint="eastAsia"/>
        </w:rPr>
        <w:t>每半年</w:t>
      </w:r>
      <w:r w:rsidR="00504C1D">
        <w:rPr>
          <w:rFonts w:hint="eastAsia"/>
        </w:rPr>
        <w:t>应</w:t>
      </w:r>
      <w:r>
        <w:rPr>
          <w:rFonts w:hint="eastAsia"/>
        </w:rPr>
        <w:t xml:space="preserve">至少开展 1 次应急演练，演练类型可选择桌面推演（模拟事件讨论处置流程）或实战演练（模拟系统故障、数据泄露场景），演练内容需覆盖至少 2 </w:t>
      </w:r>
      <w:proofErr w:type="gramStart"/>
      <w:r>
        <w:rPr>
          <w:rFonts w:hint="eastAsia"/>
        </w:rPr>
        <w:t>种安全</w:t>
      </w:r>
      <w:proofErr w:type="gramEnd"/>
      <w:r>
        <w:rPr>
          <w:rFonts w:hint="eastAsia"/>
        </w:rPr>
        <w:t>事件类型；</w:t>
      </w:r>
    </w:p>
    <w:p w:rsidR="001222EE" w:rsidRDefault="001222EE" w:rsidP="00504C1D">
      <w:pPr>
        <w:pStyle w:val="afffffffff1"/>
      </w:pPr>
      <w:r>
        <w:rPr>
          <w:rFonts w:hint="eastAsia"/>
        </w:rPr>
        <w:t>演练后</w:t>
      </w:r>
      <w:r w:rsidR="00504C1D">
        <w:rPr>
          <w:rFonts w:hint="eastAsia"/>
        </w:rPr>
        <w:t>应</w:t>
      </w:r>
      <w:r>
        <w:rPr>
          <w:rFonts w:hint="eastAsia"/>
        </w:rPr>
        <w:t>评估效果，</w:t>
      </w:r>
      <w:r w:rsidR="00504C1D">
        <w:rPr>
          <w:rFonts w:hint="eastAsia"/>
        </w:rPr>
        <w:t>应</w:t>
      </w:r>
      <w:r>
        <w:rPr>
          <w:rFonts w:hint="eastAsia"/>
        </w:rPr>
        <w:t>形成应急演练评估报告，针对薄弱环节（如应急人员配合不熟练）优化应急预案与培训内容，提升应急处置能力。</w:t>
      </w:r>
    </w:p>
    <w:p w:rsidR="00504C1D" w:rsidRDefault="00504C1D" w:rsidP="00504C1D">
      <w:pPr>
        <w:pStyle w:val="affffb"/>
        <w:ind w:firstLineChars="0" w:firstLine="0"/>
        <w:jc w:val="center"/>
      </w:pPr>
      <w:bookmarkStart w:id="74" w:name="BookMark8"/>
      <w:bookmarkEnd w:id="23"/>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504C1D"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1ED" w:rsidRDefault="003811ED" w:rsidP="00D86DB7">
      <w:r>
        <w:separator/>
      </w:r>
    </w:p>
    <w:p w:rsidR="003811ED" w:rsidRDefault="003811ED"/>
    <w:p w:rsidR="003811ED" w:rsidRDefault="003811ED"/>
  </w:endnote>
  <w:endnote w:type="continuationSeparator" w:id="0">
    <w:p w:rsidR="003811ED" w:rsidRDefault="003811ED" w:rsidP="00D86DB7">
      <w:r>
        <w:continuationSeparator/>
      </w:r>
    </w:p>
    <w:p w:rsidR="003811ED" w:rsidRDefault="003811ED"/>
    <w:p w:rsidR="003811ED" w:rsidRDefault="00381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1ED" w:rsidRDefault="003811ED" w:rsidP="00D86DB7">
      <w:r>
        <w:separator/>
      </w:r>
    </w:p>
  </w:footnote>
  <w:footnote w:type="continuationSeparator" w:id="0">
    <w:p w:rsidR="003811ED" w:rsidRDefault="003811ED" w:rsidP="00D86DB7">
      <w:r>
        <w:continuationSeparator/>
      </w:r>
    </w:p>
    <w:p w:rsidR="003811ED" w:rsidRDefault="003811ED"/>
    <w:p w:rsidR="003811ED" w:rsidRDefault="00381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222EE">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4177E7">
      <w:t>T/CWDPA XXXX</w:t>
    </w:r>
    <w:r w:rsidR="004177E7">
      <w:t>—</w:t>
    </w:r>
    <w:r w:rsidR="004177E7">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q8qaFeXYIpESS7DGdpoeNgLpMDM93pMj+4w1Y3Z1fIczVfPIfV1vGluKZQZWZt74Q6dLblEC98lz19dkdPkFw==" w:salt="1lbsGCNn813IPpuAo1jUt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E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2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5A6"/>
    <w:rsid w:val="000D753B"/>
    <w:rsid w:val="000E4C9E"/>
    <w:rsid w:val="000E6FD7"/>
    <w:rsid w:val="000E7144"/>
    <w:rsid w:val="000F06E1"/>
    <w:rsid w:val="000F0E3C"/>
    <w:rsid w:val="000F19D5"/>
    <w:rsid w:val="000F4050"/>
    <w:rsid w:val="000F4AEA"/>
    <w:rsid w:val="000F67E9"/>
    <w:rsid w:val="00104926"/>
    <w:rsid w:val="00105136"/>
    <w:rsid w:val="00113B1E"/>
    <w:rsid w:val="0011711C"/>
    <w:rsid w:val="001222E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1E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075"/>
    <w:rsid w:val="00407D39"/>
    <w:rsid w:val="0041477A"/>
    <w:rsid w:val="004167A3"/>
    <w:rsid w:val="004177E7"/>
    <w:rsid w:val="00432DAA"/>
    <w:rsid w:val="00434305"/>
    <w:rsid w:val="00435DF7"/>
    <w:rsid w:val="0044083F"/>
    <w:rsid w:val="00441AE7"/>
    <w:rsid w:val="00445574"/>
    <w:rsid w:val="004467FB"/>
    <w:rsid w:val="00452D6B"/>
    <w:rsid w:val="00454484"/>
    <w:rsid w:val="0045517B"/>
    <w:rsid w:val="00461E9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A8D"/>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C1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507"/>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4CBE"/>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72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97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81EA7"/>
  <w15:docId w15:val="{A6F77C78-D7E6-4BD2-B2F2-6EDE9B3D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en-code">
    <w:name w:val="en-code"/>
    <w:basedOn w:val="afff6"/>
    <w:rsid w:val="0041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810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td.samr.gov.cn/hb/search/stdHBDetailed?id=A6ADC5C8ED297259E05397BE0A0AF88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3AD467A3B484E96E7F0AE6EE46576"/>
        <w:category>
          <w:name w:val="常规"/>
          <w:gallery w:val="placeholder"/>
        </w:category>
        <w:types>
          <w:type w:val="bbPlcHdr"/>
        </w:types>
        <w:behaviors>
          <w:behavior w:val="content"/>
        </w:behaviors>
        <w:guid w:val="{B44F8BEB-559A-4992-A950-FB8828930ED2}"/>
      </w:docPartPr>
      <w:docPartBody>
        <w:p w:rsidR="004A3905" w:rsidRDefault="00607E54">
          <w:pPr>
            <w:pStyle w:val="46E3AD467A3B484E96E7F0AE6EE46576"/>
          </w:pPr>
          <w:r w:rsidRPr="00751A05">
            <w:rPr>
              <w:rStyle w:val="a3"/>
              <w:rFonts w:hint="eastAsia"/>
            </w:rPr>
            <w:t>单击或点击此处输入文字。</w:t>
          </w:r>
        </w:p>
      </w:docPartBody>
    </w:docPart>
    <w:docPart>
      <w:docPartPr>
        <w:name w:val="5A1DFD45776148EDA5C68318FF694F0F"/>
        <w:category>
          <w:name w:val="常规"/>
          <w:gallery w:val="placeholder"/>
        </w:category>
        <w:types>
          <w:type w:val="bbPlcHdr"/>
        </w:types>
        <w:behaviors>
          <w:behavior w:val="content"/>
        </w:behaviors>
        <w:guid w:val="{CAE4D6C2-002E-4C4D-A63B-D17BD47AC2AD}"/>
      </w:docPartPr>
      <w:docPartBody>
        <w:p w:rsidR="004A3905" w:rsidRDefault="00607E54">
          <w:pPr>
            <w:pStyle w:val="5A1DFD45776148EDA5C68318FF694F0F"/>
          </w:pPr>
          <w:r w:rsidRPr="00FB6243">
            <w:rPr>
              <w:rStyle w:val="a3"/>
              <w:rFonts w:hint="eastAsia"/>
            </w:rPr>
            <w:t>选择一项。</w:t>
          </w:r>
        </w:p>
      </w:docPartBody>
    </w:docPart>
    <w:docPart>
      <w:docPartPr>
        <w:name w:val="817A6BCBBDF948A281BD6FE71E58E17E"/>
        <w:category>
          <w:name w:val="常规"/>
          <w:gallery w:val="placeholder"/>
        </w:category>
        <w:types>
          <w:type w:val="bbPlcHdr"/>
        </w:types>
        <w:behaviors>
          <w:behavior w:val="content"/>
        </w:behaviors>
        <w:guid w:val="{1BF05731-7903-4097-9A10-ABC4984F67DC}"/>
      </w:docPartPr>
      <w:docPartBody>
        <w:p w:rsidR="004A3905" w:rsidRDefault="00607E54">
          <w:pPr>
            <w:pStyle w:val="817A6BCBBDF948A281BD6FE71E58E17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54"/>
    <w:rsid w:val="004A3905"/>
    <w:rsid w:val="00607E54"/>
    <w:rsid w:val="009D79EA"/>
    <w:rsid w:val="00A17B7D"/>
    <w:rsid w:val="00DE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6E3AD467A3B484E96E7F0AE6EE46576">
    <w:name w:val="46E3AD467A3B484E96E7F0AE6EE46576"/>
    <w:pPr>
      <w:widowControl w:val="0"/>
      <w:jc w:val="both"/>
    </w:pPr>
  </w:style>
  <w:style w:type="paragraph" w:customStyle="1" w:styleId="5A1DFD45776148EDA5C68318FF694F0F">
    <w:name w:val="5A1DFD45776148EDA5C68318FF694F0F"/>
    <w:pPr>
      <w:widowControl w:val="0"/>
      <w:jc w:val="both"/>
    </w:pPr>
  </w:style>
  <w:style w:type="paragraph" w:customStyle="1" w:styleId="817A6BCBBDF948A281BD6FE71E58E17E">
    <w:name w:val="817A6BCBBDF948A281BD6FE71E58E1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7D3-D4B2-4269-B0C6-20BEB49A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143</TotalTime>
  <Pages>10</Pages>
  <Words>1468</Words>
  <Characters>8373</Characters>
  <Application>Microsoft Office Word</Application>
  <DocSecurity>0</DocSecurity>
  <Lines>69</Lines>
  <Paragraphs>19</Paragraphs>
  <ScaleCrop>false</ScaleCrop>
  <Company>PCMI</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4</cp:revision>
  <cp:lastPrinted>2021-02-02T08:22:00Z</cp:lastPrinted>
  <dcterms:created xsi:type="dcterms:W3CDTF">2025-11-05T05:47:00Z</dcterms:created>
  <dcterms:modified xsi:type="dcterms:W3CDTF">2025-11-06T10:28:00Z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