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35D92400" w:rsidR="003F5FF8"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0D5ACE" w:rsidRPr="000D5ACE">
        <w:rPr>
          <w:rFonts w:ascii="黑体" w:eastAsia="黑体" w:hAnsi="黑体" w:cs="黑体"/>
          <w:szCs w:val="22"/>
        </w:rPr>
        <w:t xml:space="preserve"> 35.240.0</w:t>
      </w:r>
      <w:r w:rsidR="00715A38">
        <w:rPr>
          <w:rFonts w:ascii="黑体" w:eastAsia="黑体" w:hAnsi="黑体" w:cs="黑体" w:hint="eastAsia"/>
          <w:szCs w:val="22"/>
        </w:rPr>
        <w:t>1</w:t>
      </w:r>
      <w:r>
        <w:rPr>
          <w:rFonts w:ascii="黑体" w:eastAsia="黑体" w:hAnsi="黑体" w:cs="黑体" w:hint="eastAsia"/>
          <w:color w:val="FF0000"/>
          <w:szCs w:val="22"/>
        </w:rPr>
        <w:t xml:space="preserve">       </w:t>
      </w:r>
    </w:p>
    <w:p w14:paraId="2C5F77EA" w14:textId="3EE99746" w:rsidR="003F5FF8"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0D5ACE">
        <w:rPr>
          <w:rFonts w:ascii="黑体" w:eastAsia="黑体" w:hAnsi="黑体" w:cs="黑体" w:hint="eastAsia"/>
          <w:szCs w:val="22"/>
        </w:rPr>
        <w:t>L 70</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77777777"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43B3CC49" w14:textId="383EAEDC" w:rsidR="003F5FF8" w:rsidRDefault="007B5700">
      <w:pPr>
        <w:spacing w:line="360" w:lineRule="auto"/>
        <w:jc w:val="center"/>
        <w:rPr>
          <w:rFonts w:ascii="黑体" w:eastAsia="黑体" w:hAnsi="黑体" w:cs="黑体" w:hint="eastAsia"/>
          <w:sz w:val="44"/>
          <w:szCs w:val="48"/>
        </w:rPr>
      </w:pPr>
      <w:r w:rsidRPr="007B5700">
        <w:rPr>
          <w:rFonts w:ascii="Times New Roman" w:eastAsia="黑体" w:hAnsi="Times New Roman" w:hint="eastAsia"/>
          <w:sz w:val="52"/>
          <w:szCs w:val="52"/>
        </w:rPr>
        <w:t>智能建筑物联网系统集成技术规范</w:t>
      </w:r>
      <w:r w:rsidR="000D5ACE" w:rsidRPr="000D5ACE">
        <w:rPr>
          <w:rFonts w:ascii="Times New Roman" w:eastAsia="黑体" w:hAnsi="Times New Roman"/>
          <w:sz w:val="28"/>
          <w:szCs w:val="28"/>
        </w:rPr>
        <w:t>Technical Specifications for the Integration of Intelligent Building Internet of Things Systems</w:t>
      </w:r>
    </w:p>
    <w:p w14:paraId="63B0DA25" w14:textId="77777777" w:rsidR="003F5FF8" w:rsidRDefault="003F5FF8">
      <w:pPr>
        <w:spacing w:line="360" w:lineRule="auto"/>
        <w:rPr>
          <w:rFonts w:ascii="Times New Roman" w:hAnsi="Times New Roman"/>
          <w:szCs w:val="22"/>
        </w:rPr>
      </w:pPr>
    </w:p>
    <w:p w14:paraId="12AD9E2D" w14:textId="77777777" w:rsidR="003F5FF8" w:rsidRDefault="003F5FF8">
      <w:pPr>
        <w:spacing w:line="360" w:lineRule="auto"/>
        <w:rPr>
          <w:rFonts w:ascii="Times New Roman" w:hAnsi="Times New Roman"/>
          <w:szCs w:val="22"/>
        </w:rPr>
      </w:pP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77777777"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2301A475" w14:textId="77777777" w:rsidR="000D5ACE" w:rsidRDefault="000D5ACE" w:rsidP="000D5ACE">
      <w:pPr>
        <w:pStyle w:val="affffffc"/>
        <w:spacing w:after="360"/>
        <w:rPr>
          <w:rFonts w:hint="eastAsia"/>
        </w:rPr>
      </w:pPr>
      <w:bookmarkStart w:id="0" w:name="_Toc12379"/>
      <w:bookmarkStart w:id="1" w:name="_Toc3964"/>
      <w:bookmarkStart w:id="2" w:name="_Toc212315096"/>
      <w:bookmarkStart w:id="3" w:name="_Toc212487669"/>
      <w:bookmarkStart w:id="4" w:name="BookMark1"/>
      <w:r w:rsidRPr="000D5ACE">
        <w:rPr>
          <w:rFonts w:hint="eastAsia"/>
          <w:spacing w:val="320"/>
        </w:rPr>
        <w:lastRenderedPageBreak/>
        <w:t>目</w:t>
      </w:r>
      <w:r>
        <w:rPr>
          <w:rFonts w:hint="eastAsia"/>
        </w:rPr>
        <w:t>次</w:t>
      </w:r>
    </w:p>
    <w:p w14:paraId="1FAFEB64" w14:textId="7103EA89" w:rsidR="000D5ACE" w:rsidRPr="000D5ACE" w:rsidRDefault="000D5ACE">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0D5ACE">
        <w:fldChar w:fldCharType="begin"/>
      </w:r>
      <w:r w:rsidRPr="000D5ACE">
        <w:instrText xml:space="preserve"> TOC \o "1-1" \h \t "标准文件_一级条标题,2,标准文件_附录一级条标题,2," </w:instrText>
      </w:r>
      <w:r w:rsidRPr="000D5ACE">
        <w:fldChar w:fldCharType="separate"/>
      </w:r>
      <w:hyperlink w:anchor="_Toc212493795" w:history="1">
        <w:r w:rsidRPr="000D5ACE">
          <w:rPr>
            <w:rStyle w:val="affffd"/>
            <w:rFonts w:hint="eastAsia"/>
            <w:noProof/>
          </w:rPr>
          <w:t>前言</w:t>
        </w:r>
        <w:r w:rsidRPr="000D5ACE">
          <w:rPr>
            <w:rFonts w:hint="eastAsia"/>
            <w:noProof/>
          </w:rPr>
          <w:tab/>
        </w:r>
        <w:r w:rsidRPr="000D5ACE">
          <w:rPr>
            <w:rFonts w:hint="eastAsia"/>
            <w:noProof/>
          </w:rPr>
          <w:fldChar w:fldCharType="begin"/>
        </w:r>
        <w:r w:rsidRPr="000D5ACE">
          <w:rPr>
            <w:rFonts w:hint="eastAsia"/>
            <w:noProof/>
          </w:rPr>
          <w:instrText xml:space="preserve"> </w:instrText>
        </w:r>
        <w:r w:rsidRPr="000D5ACE">
          <w:rPr>
            <w:noProof/>
          </w:rPr>
          <w:instrText>PAGEREF _Toc212493795 \h</w:instrText>
        </w:r>
        <w:r w:rsidRPr="000D5ACE">
          <w:rPr>
            <w:rFonts w:hint="eastAsia"/>
            <w:noProof/>
          </w:rPr>
          <w:instrText xml:space="preserve"> </w:instrText>
        </w:r>
        <w:r w:rsidRPr="000D5ACE">
          <w:rPr>
            <w:rFonts w:hint="eastAsia"/>
            <w:noProof/>
          </w:rPr>
        </w:r>
        <w:r w:rsidRPr="000D5ACE">
          <w:rPr>
            <w:rFonts w:hint="eastAsia"/>
            <w:noProof/>
          </w:rPr>
          <w:fldChar w:fldCharType="separate"/>
        </w:r>
        <w:r w:rsidRPr="000D5ACE">
          <w:rPr>
            <w:noProof/>
          </w:rPr>
          <w:t>II</w:t>
        </w:r>
        <w:r w:rsidRPr="000D5ACE">
          <w:rPr>
            <w:rFonts w:hint="eastAsia"/>
            <w:noProof/>
          </w:rPr>
          <w:fldChar w:fldCharType="end"/>
        </w:r>
      </w:hyperlink>
    </w:p>
    <w:p w14:paraId="3AE60BCF" w14:textId="21C9BAA0" w:rsidR="000D5ACE" w:rsidRPr="000D5ACE" w:rsidRDefault="000D5AC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93796" w:history="1">
        <w:r w:rsidRPr="000D5ACE">
          <w:rPr>
            <w:rStyle w:val="affffd"/>
            <w:rFonts w:hint="eastAsia"/>
            <w:noProof/>
          </w:rPr>
          <w:t>智能建筑物联网系统集成技术规范</w:t>
        </w:r>
        <w:r w:rsidRPr="000D5ACE">
          <w:rPr>
            <w:rFonts w:hint="eastAsia"/>
            <w:noProof/>
          </w:rPr>
          <w:tab/>
        </w:r>
        <w:r w:rsidRPr="000D5ACE">
          <w:rPr>
            <w:rFonts w:hint="eastAsia"/>
            <w:noProof/>
          </w:rPr>
          <w:fldChar w:fldCharType="begin"/>
        </w:r>
        <w:r w:rsidRPr="000D5ACE">
          <w:rPr>
            <w:rFonts w:hint="eastAsia"/>
            <w:noProof/>
          </w:rPr>
          <w:instrText xml:space="preserve"> </w:instrText>
        </w:r>
        <w:r w:rsidRPr="000D5ACE">
          <w:rPr>
            <w:noProof/>
          </w:rPr>
          <w:instrText>PAGEREF _Toc212493796 \h</w:instrText>
        </w:r>
        <w:r w:rsidRPr="000D5ACE">
          <w:rPr>
            <w:rFonts w:hint="eastAsia"/>
            <w:noProof/>
          </w:rPr>
          <w:instrText xml:space="preserve"> </w:instrText>
        </w:r>
        <w:r w:rsidRPr="000D5ACE">
          <w:rPr>
            <w:rFonts w:hint="eastAsia"/>
            <w:noProof/>
          </w:rPr>
        </w:r>
        <w:r w:rsidRPr="000D5ACE">
          <w:rPr>
            <w:rFonts w:hint="eastAsia"/>
            <w:noProof/>
          </w:rPr>
          <w:fldChar w:fldCharType="separate"/>
        </w:r>
        <w:r w:rsidRPr="000D5ACE">
          <w:rPr>
            <w:noProof/>
          </w:rPr>
          <w:t>3</w:t>
        </w:r>
        <w:r w:rsidRPr="000D5ACE">
          <w:rPr>
            <w:rFonts w:hint="eastAsia"/>
            <w:noProof/>
          </w:rPr>
          <w:fldChar w:fldCharType="end"/>
        </w:r>
      </w:hyperlink>
    </w:p>
    <w:p w14:paraId="265FD72F" w14:textId="742059EB" w:rsidR="000D5ACE" w:rsidRPr="000D5ACE" w:rsidRDefault="000D5AC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93797" w:history="1">
        <w:r w:rsidRPr="000D5ACE">
          <w:rPr>
            <w:rStyle w:val="affffd"/>
            <w:rFonts w:hint="eastAsia"/>
            <w:noProof/>
          </w:rPr>
          <w:t>1</w:t>
        </w:r>
        <w:r>
          <w:rPr>
            <w:rStyle w:val="affffd"/>
            <w:noProof/>
          </w:rPr>
          <w:t xml:space="preserve"> </w:t>
        </w:r>
        <w:r w:rsidRPr="000D5ACE">
          <w:rPr>
            <w:rStyle w:val="affffd"/>
            <w:rFonts w:hint="eastAsia"/>
            <w:noProof/>
          </w:rPr>
          <w:t xml:space="preserve"> 范围</w:t>
        </w:r>
        <w:r w:rsidRPr="000D5ACE">
          <w:rPr>
            <w:rFonts w:hint="eastAsia"/>
            <w:noProof/>
          </w:rPr>
          <w:tab/>
        </w:r>
        <w:r w:rsidRPr="000D5ACE">
          <w:rPr>
            <w:rFonts w:hint="eastAsia"/>
            <w:noProof/>
          </w:rPr>
          <w:fldChar w:fldCharType="begin"/>
        </w:r>
        <w:r w:rsidRPr="000D5ACE">
          <w:rPr>
            <w:rFonts w:hint="eastAsia"/>
            <w:noProof/>
          </w:rPr>
          <w:instrText xml:space="preserve"> </w:instrText>
        </w:r>
        <w:r w:rsidRPr="000D5ACE">
          <w:rPr>
            <w:noProof/>
          </w:rPr>
          <w:instrText>PAGEREF _Toc212493797 \h</w:instrText>
        </w:r>
        <w:r w:rsidRPr="000D5ACE">
          <w:rPr>
            <w:rFonts w:hint="eastAsia"/>
            <w:noProof/>
          </w:rPr>
          <w:instrText xml:space="preserve"> </w:instrText>
        </w:r>
        <w:r w:rsidRPr="000D5ACE">
          <w:rPr>
            <w:rFonts w:hint="eastAsia"/>
            <w:noProof/>
          </w:rPr>
        </w:r>
        <w:r w:rsidRPr="000D5ACE">
          <w:rPr>
            <w:rFonts w:hint="eastAsia"/>
            <w:noProof/>
          </w:rPr>
          <w:fldChar w:fldCharType="separate"/>
        </w:r>
        <w:r w:rsidRPr="000D5ACE">
          <w:rPr>
            <w:noProof/>
          </w:rPr>
          <w:t>3</w:t>
        </w:r>
        <w:r w:rsidRPr="000D5ACE">
          <w:rPr>
            <w:rFonts w:hint="eastAsia"/>
            <w:noProof/>
          </w:rPr>
          <w:fldChar w:fldCharType="end"/>
        </w:r>
      </w:hyperlink>
    </w:p>
    <w:p w14:paraId="45CEF31A" w14:textId="182689E1" w:rsidR="000D5ACE" w:rsidRPr="000D5ACE" w:rsidRDefault="000D5AC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93798" w:history="1">
        <w:r w:rsidRPr="000D5ACE">
          <w:rPr>
            <w:rStyle w:val="affffd"/>
            <w:rFonts w:hint="eastAsia"/>
            <w:noProof/>
          </w:rPr>
          <w:t>2</w:t>
        </w:r>
        <w:r>
          <w:rPr>
            <w:rStyle w:val="affffd"/>
            <w:noProof/>
          </w:rPr>
          <w:t xml:space="preserve"> </w:t>
        </w:r>
        <w:r w:rsidRPr="000D5ACE">
          <w:rPr>
            <w:rStyle w:val="affffd"/>
            <w:rFonts w:hint="eastAsia"/>
            <w:noProof/>
          </w:rPr>
          <w:t xml:space="preserve"> 规范性引用文件</w:t>
        </w:r>
        <w:r w:rsidRPr="000D5ACE">
          <w:rPr>
            <w:rFonts w:hint="eastAsia"/>
            <w:noProof/>
          </w:rPr>
          <w:tab/>
        </w:r>
        <w:r w:rsidRPr="000D5ACE">
          <w:rPr>
            <w:rFonts w:hint="eastAsia"/>
            <w:noProof/>
          </w:rPr>
          <w:fldChar w:fldCharType="begin"/>
        </w:r>
        <w:r w:rsidRPr="000D5ACE">
          <w:rPr>
            <w:rFonts w:hint="eastAsia"/>
            <w:noProof/>
          </w:rPr>
          <w:instrText xml:space="preserve"> </w:instrText>
        </w:r>
        <w:r w:rsidRPr="000D5ACE">
          <w:rPr>
            <w:noProof/>
          </w:rPr>
          <w:instrText>PAGEREF _Toc212493798 \h</w:instrText>
        </w:r>
        <w:r w:rsidRPr="000D5ACE">
          <w:rPr>
            <w:rFonts w:hint="eastAsia"/>
            <w:noProof/>
          </w:rPr>
          <w:instrText xml:space="preserve"> </w:instrText>
        </w:r>
        <w:r w:rsidRPr="000D5ACE">
          <w:rPr>
            <w:rFonts w:hint="eastAsia"/>
            <w:noProof/>
          </w:rPr>
        </w:r>
        <w:r w:rsidRPr="000D5ACE">
          <w:rPr>
            <w:rFonts w:hint="eastAsia"/>
            <w:noProof/>
          </w:rPr>
          <w:fldChar w:fldCharType="separate"/>
        </w:r>
        <w:r w:rsidRPr="000D5ACE">
          <w:rPr>
            <w:noProof/>
          </w:rPr>
          <w:t>3</w:t>
        </w:r>
        <w:r w:rsidRPr="000D5ACE">
          <w:rPr>
            <w:rFonts w:hint="eastAsia"/>
            <w:noProof/>
          </w:rPr>
          <w:fldChar w:fldCharType="end"/>
        </w:r>
      </w:hyperlink>
    </w:p>
    <w:p w14:paraId="2F50FBCC" w14:textId="198439CF" w:rsidR="000D5ACE" w:rsidRPr="000D5ACE" w:rsidRDefault="000D5AC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93799" w:history="1">
        <w:r w:rsidRPr="000D5ACE">
          <w:rPr>
            <w:rStyle w:val="affffd"/>
            <w:rFonts w:hint="eastAsia"/>
            <w:noProof/>
          </w:rPr>
          <w:t>3</w:t>
        </w:r>
        <w:r>
          <w:rPr>
            <w:rStyle w:val="affffd"/>
            <w:noProof/>
          </w:rPr>
          <w:t xml:space="preserve"> </w:t>
        </w:r>
        <w:r w:rsidRPr="000D5ACE">
          <w:rPr>
            <w:rStyle w:val="affffd"/>
            <w:rFonts w:hint="eastAsia"/>
            <w:noProof/>
          </w:rPr>
          <w:t xml:space="preserve"> 术语和定义</w:t>
        </w:r>
        <w:r w:rsidRPr="000D5ACE">
          <w:rPr>
            <w:rFonts w:hint="eastAsia"/>
            <w:noProof/>
          </w:rPr>
          <w:tab/>
        </w:r>
        <w:r w:rsidRPr="000D5ACE">
          <w:rPr>
            <w:rFonts w:hint="eastAsia"/>
            <w:noProof/>
          </w:rPr>
          <w:fldChar w:fldCharType="begin"/>
        </w:r>
        <w:r w:rsidRPr="000D5ACE">
          <w:rPr>
            <w:rFonts w:hint="eastAsia"/>
            <w:noProof/>
          </w:rPr>
          <w:instrText xml:space="preserve"> </w:instrText>
        </w:r>
        <w:r w:rsidRPr="000D5ACE">
          <w:rPr>
            <w:noProof/>
          </w:rPr>
          <w:instrText>PAGEREF _Toc212493799 \h</w:instrText>
        </w:r>
        <w:r w:rsidRPr="000D5ACE">
          <w:rPr>
            <w:rFonts w:hint="eastAsia"/>
            <w:noProof/>
          </w:rPr>
          <w:instrText xml:space="preserve"> </w:instrText>
        </w:r>
        <w:r w:rsidRPr="000D5ACE">
          <w:rPr>
            <w:rFonts w:hint="eastAsia"/>
            <w:noProof/>
          </w:rPr>
        </w:r>
        <w:r w:rsidRPr="000D5ACE">
          <w:rPr>
            <w:rFonts w:hint="eastAsia"/>
            <w:noProof/>
          </w:rPr>
          <w:fldChar w:fldCharType="separate"/>
        </w:r>
        <w:r w:rsidRPr="000D5ACE">
          <w:rPr>
            <w:noProof/>
          </w:rPr>
          <w:t>3</w:t>
        </w:r>
        <w:r w:rsidRPr="000D5ACE">
          <w:rPr>
            <w:rFonts w:hint="eastAsia"/>
            <w:noProof/>
          </w:rPr>
          <w:fldChar w:fldCharType="end"/>
        </w:r>
      </w:hyperlink>
    </w:p>
    <w:p w14:paraId="50D8824C" w14:textId="00AA6F1A" w:rsidR="000D5ACE" w:rsidRPr="000D5ACE" w:rsidRDefault="000D5AC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93800" w:history="1">
        <w:r w:rsidRPr="000D5ACE">
          <w:rPr>
            <w:rStyle w:val="affffd"/>
            <w:rFonts w:hint="eastAsia"/>
            <w:noProof/>
          </w:rPr>
          <w:t>4</w:t>
        </w:r>
        <w:r>
          <w:rPr>
            <w:rStyle w:val="affffd"/>
            <w:noProof/>
          </w:rPr>
          <w:t xml:space="preserve"> </w:t>
        </w:r>
        <w:r w:rsidRPr="000D5ACE">
          <w:rPr>
            <w:rStyle w:val="affffd"/>
            <w:rFonts w:hint="eastAsia"/>
            <w:noProof/>
          </w:rPr>
          <w:t xml:space="preserve"> 技术要求</w:t>
        </w:r>
        <w:r w:rsidRPr="000D5ACE">
          <w:rPr>
            <w:rFonts w:hint="eastAsia"/>
            <w:noProof/>
          </w:rPr>
          <w:tab/>
        </w:r>
        <w:r w:rsidRPr="000D5ACE">
          <w:rPr>
            <w:rFonts w:hint="eastAsia"/>
            <w:noProof/>
          </w:rPr>
          <w:fldChar w:fldCharType="begin"/>
        </w:r>
        <w:r w:rsidRPr="000D5ACE">
          <w:rPr>
            <w:rFonts w:hint="eastAsia"/>
            <w:noProof/>
          </w:rPr>
          <w:instrText xml:space="preserve"> </w:instrText>
        </w:r>
        <w:r w:rsidRPr="000D5ACE">
          <w:rPr>
            <w:noProof/>
          </w:rPr>
          <w:instrText>PAGEREF _Toc212493800 \h</w:instrText>
        </w:r>
        <w:r w:rsidRPr="000D5ACE">
          <w:rPr>
            <w:rFonts w:hint="eastAsia"/>
            <w:noProof/>
          </w:rPr>
          <w:instrText xml:space="preserve"> </w:instrText>
        </w:r>
        <w:r w:rsidRPr="000D5ACE">
          <w:rPr>
            <w:rFonts w:hint="eastAsia"/>
            <w:noProof/>
          </w:rPr>
        </w:r>
        <w:r w:rsidRPr="000D5ACE">
          <w:rPr>
            <w:rFonts w:hint="eastAsia"/>
            <w:noProof/>
          </w:rPr>
          <w:fldChar w:fldCharType="separate"/>
        </w:r>
        <w:r w:rsidRPr="000D5ACE">
          <w:rPr>
            <w:noProof/>
          </w:rPr>
          <w:t>3</w:t>
        </w:r>
        <w:r w:rsidRPr="000D5ACE">
          <w:rPr>
            <w:rFonts w:hint="eastAsia"/>
            <w:noProof/>
          </w:rPr>
          <w:fldChar w:fldCharType="end"/>
        </w:r>
      </w:hyperlink>
    </w:p>
    <w:p w14:paraId="1D0B7880" w14:textId="2574F510" w:rsidR="000D5ACE" w:rsidRPr="000D5ACE" w:rsidRDefault="000D5ACE">
      <w:pPr>
        <w:pStyle w:val="TOC2"/>
        <w:rPr>
          <w:rFonts w:asciiTheme="minorHAnsi" w:eastAsiaTheme="minorEastAsia" w:hAnsiTheme="minorHAnsi" w:cstheme="minorBidi" w:hint="eastAsia"/>
          <w:noProof/>
          <w:sz w:val="22"/>
          <w:szCs w:val="24"/>
          <w14:ligatures w14:val="standardContextual"/>
        </w:rPr>
      </w:pPr>
      <w:hyperlink w:anchor="_Toc212493801" w:history="1">
        <w:r w:rsidRPr="000D5ACE">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0D5ACE">
          <w:rPr>
            <w:rStyle w:val="affffd"/>
            <w:rFonts w:hint="eastAsia"/>
            <w:noProof/>
          </w:rPr>
          <w:t xml:space="preserve"> 系统架构</w:t>
        </w:r>
        <w:r w:rsidRPr="000D5ACE">
          <w:rPr>
            <w:rFonts w:hint="eastAsia"/>
            <w:noProof/>
          </w:rPr>
          <w:tab/>
        </w:r>
        <w:r w:rsidRPr="000D5ACE">
          <w:rPr>
            <w:rFonts w:hint="eastAsia"/>
            <w:noProof/>
          </w:rPr>
          <w:fldChar w:fldCharType="begin"/>
        </w:r>
        <w:r w:rsidRPr="000D5ACE">
          <w:rPr>
            <w:rFonts w:hint="eastAsia"/>
            <w:noProof/>
          </w:rPr>
          <w:instrText xml:space="preserve"> </w:instrText>
        </w:r>
        <w:r w:rsidRPr="000D5ACE">
          <w:rPr>
            <w:noProof/>
          </w:rPr>
          <w:instrText>PAGEREF _Toc212493801 \h</w:instrText>
        </w:r>
        <w:r w:rsidRPr="000D5ACE">
          <w:rPr>
            <w:rFonts w:hint="eastAsia"/>
            <w:noProof/>
          </w:rPr>
          <w:instrText xml:space="preserve"> </w:instrText>
        </w:r>
        <w:r w:rsidRPr="000D5ACE">
          <w:rPr>
            <w:rFonts w:hint="eastAsia"/>
            <w:noProof/>
          </w:rPr>
        </w:r>
        <w:r w:rsidRPr="000D5ACE">
          <w:rPr>
            <w:rFonts w:hint="eastAsia"/>
            <w:noProof/>
          </w:rPr>
          <w:fldChar w:fldCharType="separate"/>
        </w:r>
        <w:r w:rsidRPr="000D5ACE">
          <w:rPr>
            <w:noProof/>
          </w:rPr>
          <w:t>3</w:t>
        </w:r>
        <w:r w:rsidRPr="000D5ACE">
          <w:rPr>
            <w:rFonts w:hint="eastAsia"/>
            <w:noProof/>
          </w:rPr>
          <w:fldChar w:fldCharType="end"/>
        </w:r>
      </w:hyperlink>
    </w:p>
    <w:p w14:paraId="5C1A86A3" w14:textId="12EA3EA2" w:rsidR="000D5ACE" w:rsidRPr="000D5ACE" w:rsidRDefault="000D5ACE">
      <w:pPr>
        <w:pStyle w:val="TOC2"/>
        <w:rPr>
          <w:rFonts w:asciiTheme="minorHAnsi" w:eastAsiaTheme="minorEastAsia" w:hAnsiTheme="minorHAnsi" w:cstheme="minorBidi" w:hint="eastAsia"/>
          <w:noProof/>
          <w:sz w:val="22"/>
          <w:szCs w:val="24"/>
          <w14:ligatures w14:val="standardContextual"/>
        </w:rPr>
      </w:pPr>
      <w:hyperlink w:anchor="_Toc212493802" w:history="1">
        <w:r w:rsidRPr="000D5ACE">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0D5ACE">
          <w:rPr>
            <w:rStyle w:val="affffd"/>
            <w:rFonts w:hint="eastAsia"/>
            <w:noProof/>
          </w:rPr>
          <w:t xml:space="preserve"> 互联互通要求</w:t>
        </w:r>
        <w:r w:rsidRPr="000D5ACE">
          <w:rPr>
            <w:rFonts w:hint="eastAsia"/>
            <w:noProof/>
          </w:rPr>
          <w:tab/>
        </w:r>
        <w:r w:rsidRPr="000D5ACE">
          <w:rPr>
            <w:rFonts w:hint="eastAsia"/>
            <w:noProof/>
          </w:rPr>
          <w:fldChar w:fldCharType="begin"/>
        </w:r>
        <w:r w:rsidRPr="000D5ACE">
          <w:rPr>
            <w:rFonts w:hint="eastAsia"/>
            <w:noProof/>
          </w:rPr>
          <w:instrText xml:space="preserve"> </w:instrText>
        </w:r>
        <w:r w:rsidRPr="000D5ACE">
          <w:rPr>
            <w:noProof/>
          </w:rPr>
          <w:instrText>PAGEREF _Toc212493802 \h</w:instrText>
        </w:r>
        <w:r w:rsidRPr="000D5ACE">
          <w:rPr>
            <w:rFonts w:hint="eastAsia"/>
            <w:noProof/>
          </w:rPr>
          <w:instrText xml:space="preserve"> </w:instrText>
        </w:r>
        <w:r w:rsidRPr="000D5ACE">
          <w:rPr>
            <w:rFonts w:hint="eastAsia"/>
            <w:noProof/>
          </w:rPr>
        </w:r>
        <w:r w:rsidRPr="000D5ACE">
          <w:rPr>
            <w:rFonts w:hint="eastAsia"/>
            <w:noProof/>
          </w:rPr>
          <w:fldChar w:fldCharType="separate"/>
        </w:r>
        <w:r w:rsidRPr="000D5ACE">
          <w:rPr>
            <w:noProof/>
          </w:rPr>
          <w:t>3</w:t>
        </w:r>
        <w:r w:rsidRPr="000D5ACE">
          <w:rPr>
            <w:rFonts w:hint="eastAsia"/>
            <w:noProof/>
          </w:rPr>
          <w:fldChar w:fldCharType="end"/>
        </w:r>
      </w:hyperlink>
    </w:p>
    <w:p w14:paraId="00AC07A4" w14:textId="3F718755" w:rsidR="000D5ACE" w:rsidRPr="000D5ACE" w:rsidRDefault="000D5ACE">
      <w:pPr>
        <w:pStyle w:val="TOC2"/>
        <w:rPr>
          <w:rFonts w:asciiTheme="minorHAnsi" w:eastAsiaTheme="minorEastAsia" w:hAnsiTheme="minorHAnsi" w:cstheme="minorBidi" w:hint="eastAsia"/>
          <w:noProof/>
          <w:sz w:val="22"/>
          <w:szCs w:val="24"/>
          <w14:ligatures w14:val="standardContextual"/>
        </w:rPr>
      </w:pPr>
      <w:hyperlink w:anchor="_Toc212493803" w:history="1">
        <w:r w:rsidRPr="000D5ACE">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0D5ACE">
          <w:rPr>
            <w:rStyle w:val="affffd"/>
            <w:rFonts w:hint="eastAsia"/>
            <w:noProof/>
          </w:rPr>
          <w:t xml:space="preserve"> 数据交互与处理</w:t>
        </w:r>
        <w:r w:rsidRPr="000D5ACE">
          <w:rPr>
            <w:rFonts w:hint="eastAsia"/>
            <w:noProof/>
          </w:rPr>
          <w:tab/>
        </w:r>
        <w:r w:rsidRPr="000D5ACE">
          <w:rPr>
            <w:rFonts w:hint="eastAsia"/>
            <w:noProof/>
          </w:rPr>
          <w:fldChar w:fldCharType="begin"/>
        </w:r>
        <w:r w:rsidRPr="000D5ACE">
          <w:rPr>
            <w:rFonts w:hint="eastAsia"/>
            <w:noProof/>
          </w:rPr>
          <w:instrText xml:space="preserve"> </w:instrText>
        </w:r>
        <w:r w:rsidRPr="000D5ACE">
          <w:rPr>
            <w:noProof/>
          </w:rPr>
          <w:instrText>PAGEREF _Toc212493803 \h</w:instrText>
        </w:r>
        <w:r w:rsidRPr="000D5ACE">
          <w:rPr>
            <w:rFonts w:hint="eastAsia"/>
            <w:noProof/>
          </w:rPr>
          <w:instrText xml:space="preserve"> </w:instrText>
        </w:r>
        <w:r w:rsidRPr="000D5ACE">
          <w:rPr>
            <w:rFonts w:hint="eastAsia"/>
            <w:noProof/>
          </w:rPr>
        </w:r>
        <w:r w:rsidRPr="000D5ACE">
          <w:rPr>
            <w:rFonts w:hint="eastAsia"/>
            <w:noProof/>
          </w:rPr>
          <w:fldChar w:fldCharType="separate"/>
        </w:r>
        <w:r w:rsidRPr="000D5ACE">
          <w:rPr>
            <w:noProof/>
          </w:rPr>
          <w:t>4</w:t>
        </w:r>
        <w:r w:rsidRPr="000D5ACE">
          <w:rPr>
            <w:rFonts w:hint="eastAsia"/>
            <w:noProof/>
          </w:rPr>
          <w:fldChar w:fldCharType="end"/>
        </w:r>
      </w:hyperlink>
    </w:p>
    <w:p w14:paraId="62ADCBAF" w14:textId="0161AC1A" w:rsidR="000D5ACE" w:rsidRPr="000D5ACE" w:rsidRDefault="000D5ACE">
      <w:pPr>
        <w:pStyle w:val="TOC2"/>
        <w:rPr>
          <w:rFonts w:asciiTheme="minorHAnsi" w:eastAsiaTheme="minorEastAsia" w:hAnsiTheme="minorHAnsi" w:cstheme="minorBidi" w:hint="eastAsia"/>
          <w:noProof/>
          <w:sz w:val="22"/>
          <w:szCs w:val="24"/>
          <w14:ligatures w14:val="standardContextual"/>
        </w:rPr>
      </w:pPr>
      <w:hyperlink w:anchor="_Toc212493804" w:history="1">
        <w:r w:rsidRPr="000D5ACE">
          <w:rPr>
            <w:rStyle w:val="affffd"/>
            <w:rFonts w:hint="eastAsia"/>
            <w:noProof/>
            <w14:scene3d>
              <w14:camera w14:prst="orthographicFront"/>
              <w14:lightRig w14:rig="threePt" w14:dir="t">
                <w14:rot w14:lat="0" w14:lon="0" w14:rev="0"/>
              </w14:lightRig>
            </w14:scene3d>
          </w:rPr>
          <w:t>4.4</w:t>
        </w:r>
        <w:r>
          <w:rPr>
            <w:rStyle w:val="affffd"/>
            <w:noProof/>
            <w14:scene3d>
              <w14:camera w14:prst="orthographicFront"/>
              <w14:lightRig w14:rig="threePt" w14:dir="t">
                <w14:rot w14:lat="0" w14:lon="0" w14:rev="0"/>
              </w14:lightRig>
            </w14:scene3d>
          </w:rPr>
          <w:t xml:space="preserve"> </w:t>
        </w:r>
        <w:r w:rsidRPr="000D5ACE">
          <w:rPr>
            <w:rStyle w:val="affffd"/>
            <w:rFonts w:hint="eastAsia"/>
            <w:noProof/>
          </w:rPr>
          <w:t xml:space="preserve"> 功能要求</w:t>
        </w:r>
        <w:r w:rsidRPr="000D5ACE">
          <w:rPr>
            <w:rFonts w:hint="eastAsia"/>
            <w:noProof/>
          </w:rPr>
          <w:tab/>
        </w:r>
        <w:r w:rsidRPr="000D5ACE">
          <w:rPr>
            <w:rFonts w:hint="eastAsia"/>
            <w:noProof/>
          </w:rPr>
          <w:fldChar w:fldCharType="begin"/>
        </w:r>
        <w:r w:rsidRPr="000D5ACE">
          <w:rPr>
            <w:rFonts w:hint="eastAsia"/>
            <w:noProof/>
          </w:rPr>
          <w:instrText xml:space="preserve"> </w:instrText>
        </w:r>
        <w:r w:rsidRPr="000D5ACE">
          <w:rPr>
            <w:noProof/>
          </w:rPr>
          <w:instrText>PAGEREF _Toc212493804 \h</w:instrText>
        </w:r>
        <w:r w:rsidRPr="000D5ACE">
          <w:rPr>
            <w:rFonts w:hint="eastAsia"/>
            <w:noProof/>
          </w:rPr>
          <w:instrText xml:space="preserve"> </w:instrText>
        </w:r>
        <w:r w:rsidRPr="000D5ACE">
          <w:rPr>
            <w:rFonts w:hint="eastAsia"/>
            <w:noProof/>
          </w:rPr>
        </w:r>
        <w:r w:rsidRPr="000D5ACE">
          <w:rPr>
            <w:rFonts w:hint="eastAsia"/>
            <w:noProof/>
          </w:rPr>
          <w:fldChar w:fldCharType="separate"/>
        </w:r>
        <w:r w:rsidRPr="000D5ACE">
          <w:rPr>
            <w:noProof/>
          </w:rPr>
          <w:t>4</w:t>
        </w:r>
        <w:r w:rsidRPr="000D5ACE">
          <w:rPr>
            <w:rFonts w:hint="eastAsia"/>
            <w:noProof/>
          </w:rPr>
          <w:fldChar w:fldCharType="end"/>
        </w:r>
      </w:hyperlink>
    </w:p>
    <w:p w14:paraId="406BDFC0" w14:textId="1B13FF92" w:rsidR="000D5ACE" w:rsidRPr="000D5ACE" w:rsidRDefault="000D5ACE">
      <w:pPr>
        <w:pStyle w:val="TOC2"/>
        <w:rPr>
          <w:rFonts w:asciiTheme="minorHAnsi" w:eastAsiaTheme="minorEastAsia" w:hAnsiTheme="minorHAnsi" w:cstheme="minorBidi" w:hint="eastAsia"/>
          <w:noProof/>
          <w:sz w:val="22"/>
          <w:szCs w:val="24"/>
          <w14:ligatures w14:val="standardContextual"/>
        </w:rPr>
      </w:pPr>
      <w:hyperlink w:anchor="_Toc212493805" w:history="1">
        <w:r w:rsidRPr="000D5ACE">
          <w:rPr>
            <w:rStyle w:val="affffd"/>
            <w:rFonts w:hint="eastAsia"/>
            <w:noProof/>
            <w14:scene3d>
              <w14:camera w14:prst="orthographicFront"/>
              <w14:lightRig w14:rig="threePt" w14:dir="t">
                <w14:rot w14:lat="0" w14:lon="0" w14:rev="0"/>
              </w14:lightRig>
            </w14:scene3d>
          </w:rPr>
          <w:t>4.5</w:t>
        </w:r>
        <w:r>
          <w:rPr>
            <w:rStyle w:val="affffd"/>
            <w:noProof/>
            <w14:scene3d>
              <w14:camera w14:prst="orthographicFront"/>
              <w14:lightRig w14:rig="threePt" w14:dir="t">
                <w14:rot w14:lat="0" w14:lon="0" w14:rev="0"/>
              </w14:lightRig>
            </w14:scene3d>
          </w:rPr>
          <w:t xml:space="preserve"> </w:t>
        </w:r>
        <w:r w:rsidRPr="000D5ACE">
          <w:rPr>
            <w:rStyle w:val="affffd"/>
            <w:rFonts w:hint="eastAsia"/>
            <w:noProof/>
          </w:rPr>
          <w:t xml:space="preserve"> 性能要求</w:t>
        </w:r>
        <w:r w:rsidRPr="000D5ACE">
          <w:rPr>
            <w:rFonts w:hint="eastAsia"/>
            <w:noProof/>
          </w:rPr>
          <w:tab/>
        </w:r>
        <w:r w:rsidRPr="000D5ACE">
          <w:rPr>
            <w:rFonts w:hint="eastAsia"/>
            <w:noProof/>
          </w:rPr>
          <w:fldChar w:fldCharType="begin"/>
        </w:r>
        <w:r w:rsidRPr="000D5ACE">
          <w:rPr>
            <w:rFonts w:hint="eastAsia"/>
            <w:noProof/>
          </w:rPr>
          <w:instrText xml:space="preserve"> </w:instrText>
        </w:r>
        <w:r w:rsidRPr="000D5ACE">
          <w:rPr>
            <w:noProof/>
          </w:rPr>
          <w:instrText>PAGEREF _Toc212493805 \h</w:instrText>
        </w:r>
        <w:r w:rsidRPr="000D5ACE">
          <w:rPr>
            <w:rFonts w:hint="eastAsia"/>
            <w:noProof/>
          </w:rPr>
          <w:instrText xml:space="preserve"> </w:instrText>
        </w:r>
        <w:r w:rsidRPr="000D5ACE">
          <w:rPr>
            <w:rFonts w:hint="eastAsia"/>
            <w:noProof/>
          </w:rPr>
        </w:r>
        <w:r w:rsidRPr="000D5ACE">
          <w:rPr>
            <w:rFonts w:hint="eastAsia"/>
            <w:noProof/>
          </w:rPr>
          <w:fldChar w:fldCharType="separate"/>
        </w:r>
        <w:r w:rsidRPr="000D5ACE">
          <w:rPr>
            <w:noProof/>
          </w:rPr>
          <w:t>5</w:t>
        </w:r>
        <w:r w:rsidRPr="000D5ACE">
          <w:rPr>
            <w:rFonts w:hint="eastAsia"/>
            <w:noProof/>
          </w:rPr>
          <w:fldChar w:fldCharType="end"/>
        </w:r>
      </w:hyperlink>
    </w:p>
    <w:p w14:paraId="0573B2A1" w14:textId="69403843" w:rsidR="000D5ACE" w:rsidRPr="000D5ACE" w:rsidRDefault="000D5ACE">
      <w:pPr>
        <w:pStyle w:val="TOC2"/>
        <w:rPr>
          <w:rFonts w:asciiTheme="minorHAnsi" w:eastAsiaTheme="minorEastAsia" w:hAnsiTheme="minorHAnsi" w:cstheme="minorBidi" w:hint="eastAsia"/>
          <w:noProof/>
          <w:sz w:val="22"/>
          <w:szCs w:val="24"/>
          <w14:ligatures w14:val="standardContextual"/>
        </w:rPr>
      </w:pPr>
      <w:hyperlink w:anchor="_Toc212493806" w:history="1">
        <w:r w:rsidRPr="000D5ACE">
          <w:rPr>
            <w:rStyle w:val="affffd"/>
            <w:rFonts w:hint="eastAsia"/>
            <w:noProof/>
            <w14:scene3d>
              <w14:camera w14:prst="orthographicFront"/>
              <w14:lightRig w14:rig="threePt" w14:dir="t">
                <w14:rot w14:lat="0" w14:lon="0" w14:rev="0"/>
              </w14:lightRig>
            </w14:scene3d>
          </w:rPr>
          <w:t>4.6</w:t>
        </w:r>
        <w:r>
          <w:rPr>
            <w:rStyle w:val="affffd"/>
            <w:noProof/>
            <w14:scene3d>
              <w14:camera w14:prst="orthographicFront"/>
              <w14:lightRig w14:rig="threePt" w14:dir="t">
                <w14:rot w14:lat="0" w14:lon="0" w14:rev="0"/>
              </w14:lightRig>
            </w14:scene3d>
          </w:rPr>
          <w:t xml:space="preserve"> </w:t>
        </w:r>
        <w:r w:rsidRPr="000D5ACE">
          <w:rPr>
            <w:rStyle w:val="affffd"/>
            <w:rFonts w:hint="eastAsia"/>
            <w:noProof/>
          </w:rPr>
          <w:t xml:space="preserve"> 安全要求</w:t>
        </w:r>
        <w:r w:rsidRPr="000D5ACE">
          <w:rPr>
            <w:rFonts w:hint="eastAsia"/>
            <w:noProof/>
          </w:rPr>
          <w:tab/>
        </w:r>
        <w:r w:rsidRPr="000D5ACE">
          <w:rPr>
            <w:rFonts w:hint="eastAsia"/>
            <w:noProof/>
          </w:rPr>
          <w:fldChar w:fldCharType="begin"/>
        </w:r>
        <w:r w:rsidRPr="000D5ACE">
          <w:rPr>
            <w:rFonts w:hint="eastAsia"/>
            <w:noProof/>
          </w:rPr>
          <w:instrText xml:space="preserve"> </w:instrText>
        </w:r>
        <w:r w:rsidRPr="000D5ACE">
          <w:rPr>
            <w:noProof/>
          </w:rPr>
          <w:instrText>PAGEREF _Toc212493806 \h</w:instrText>
        </w:r>
        <w:r w:rsidRPr="000D5ACE">
          <w:rPr>
            <w:rFonts w:hint="eastAsia"/>
            <w:noProof/>
          </w:rPr>
          <w:instrText xml:space="preserve"> </w:instrText>
        </w:r>
        <w:r w:rsidRPr="000D5ACE">
          <w:rPr>
            <w:rFonts w:hint="eastAsia"/>
            <w:noProof/>
          </w:rPr>
        </w:r>
        <w:r w:rsidRPr="000D5ACE">
          <w:rPr>
            <w:rFonts w:hint="eastAsia"/>
            <w:noProof/>
          </w:rPr>
          <w:fldChar w:fldCharType="separate"/>
        </w:r>
        <w:r w:rsidRPr="000D5ACE">
          <w:rPr>
            <w:noProof/>
          </w:rPr>
          <w:t>5</w:t>
        </w:r>
        <w:r w:rsidRPr="000D5ACE">
          <w:rPr>
            <w:rFonts w:hint="eastAsia"/>
            <w:noProof/>
          </w:rPr>
          <w:fldChar w:fldCharType="end"/>
        </w:r>
      </w:hyperlink>
    </w:p>
    <w:p w14:paraId="429870DA" w14:textId="5FBB5ED5" w:rsidR="000D5ACE" w:rsidRPr="000D5ACE" w:rsidRDefault="000D5ACE">
      <w:pPr>
        <w:pStyle w:val="TOC2"/>
        <w:rPr>
          <w:rFonts w:asciiTheme="minorHAnsi" w:eastAsiaTheme="minorEastAsia" w:hAnsiTheme="minorHAnsi" w:cstheme="minorBidi" w:hint="eastAsia"/>
          <w:noProof/>
          <w:sz w:val="22"/>
          <w:szCs w:val="24"/>
          <w14:ligatures w14:val="standardContextual"/>
        </w:rPr>
      </w:pPr>
      <w:hyperlink w:anchor="_Toc212493807" w:history="1">
        <w:r w:rsidRPr="000D5ACE">
          <w:rPr>
            <w:rStyle w:val="affffd"/>
            <w:rFonts w:hint="eastAsia"/>
            <w:noProof/>
            <w14:scene3d>
              <w14:camera w14:prst="orthographicFront"/>
              <w14:lightRig w14:rig="threePt" w14:dir="t">
                <w14:rot w14:lat="0" w14:lon="0" w14:rev="0"/>
              </w14:lightRig>
            </w14:scene3d>
          </w:rPr>
          <w:t>4.7</w:t>
        </w:r>
        <w:r>
          <w:rPr>
            <w:rStyle w:val="affffd"/>
            <w:noProof/>
            <w14:scene3d>
              <w14:camera w14:prst="orthographicFront"/>
              <w14:lightRig w14:rig="threePt" w14:dir="t">
                <w14:rot w14:lat="0" w14:lon="0" w14:rev="0"/>
              </w14:lightRig>
            </w14:scene3d>
          </w:rPr>
          <w:t xml:space="preserve"> </w:t>
        </w:r>
        <w:r w:rsidRPr="000D5ACE">
          <w:rPr>
            <w:rStyle w:val="affffd"/>
            <w:rFonts w:hint="eastAsia"/>
            <w:noProof/>
          </w:rPr>
          <w:t xml:space="preserve"> 施工与安装要求</w:t>
        </w:r>
        <w:r w:rsidRPr="000D5ACE">
          <w:rPr>
            <w:rFonts w:hint="eastAsia"/>
            <w:noProof/>
          </w:rPr>
          <w:tab/>
        </w:r>
        <w:r w:rsidRPr="000D5ACE">
          <w:rPr>
            <w:rFonts w:hint="eastAsia"/>
            <w:noProof/>
          </w:rPr>
          <w:fldChar w:fldCharType="begin"/>
        </w:r>
        <w:r w:rsidRPr="000D5ACE">
          <w:rPr>
            <w:rFonts w:hint="eastAsia"/>
            <w:noProof/>
          </w:rPr>
          <w:instrText xml:space="preserve"> </w:instrText>
        </w:r>
        <w:r w:rsidRPr="000D5ACE">
          <w:rPr>
            <w:noProof/>
          </w:rPr>
          <w:instrText>PAGEREF _Toc212493807 \h</w:instrText>
        </w:r>
        <w:r w:rsidRPr="000D5ACE">
          <w:rPr>
            <w:rFonts w:hint="eastAsia"/>
            <w:noProof/>
          </w:rPr>
          <w:instrText xml:space="preserve"> </w:instrText>
        </w:r>
        <w:r w:rsidRPr="000D5ACE">
          <w:rPr>
            <w:rFonts w:hint="eastAsia"/>
            <w:noProof/>
          </w:rPr>
        </w:r>
        <w:r w:rsidRPr="000D5ACE">
          <w:rPr>
            <w:rFonts w:hint="eastAsia"/>
            <w:noProof/>
          </w:rPr>
          <w:fldChar w:fldCharType="separate"/>
        </w:r>
        <w:r w:rsidRPr="000D5ACE">
          <w:rPr>
            <w:noProof/>
          </w:rPr>
          <w:t>6</w:t>
        </w:r>
        <w:r w:rsidRPr="000D5ACE">
          <w:rPr>
            <w:rFonts w:hint="eastAsia"/>
            <w:noProof/>
          </w:rPr>
          <w:fldChar w:fldCharType="end"/>
        </w:r>
      </w:hyperlink>
    </w:p>
    <w:p w14:paraId="6D2E3508" w14:textId="3231F689" w:rsidR="000D5ACE" w:rsidRPr="000D5ACE" w:rsidRDefault="000D5AC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93808" w:history="1">
        <w:r w:rsidRPr="000D5ACE">
          <w:rPr>
            <w:rStyle w:val="affffd"/>
            <w:rFonts w:hint="eastAsia"/>
            <w:noProof/>
          </w:rPr>
          <w:t>5</w:t>
        </w:r>
        <w:r>
          <w:rPr>
            <w:rStyle w:val="affffd"/>
            <w:noProof/>
          </w:rPr>
          <w:t xml:space="preserve"> </w:t>
        </w:r>
        <w:r w:rsidRPr="000D5ACE">
          <w:rPr>
            <w:rStyle w:val="affffd"/>
            <w:rFonts w:hint="eastAsia"/>
            <w:noProof/>
          </w:rPr>
          <w:t xml:space="preserve"> 试验方法</w:t>
        </w:r>
        <w:r w:rsidRPr="000D5ACE">
          <w:rPr>
            <w:rFonts w:hint="eastAsia"/>
            <w:noProof/>
          </w:rPr>
          <w:tab/>
        </w:r>
        <w:r w:rsidRPr="000D5ACE">
          <w:rPr>
            <w:rFonts w:hint="eastAsia"/>
            <w:noProof/>
          </w:rPr>
          <w:fldChar w:fldCharType="begin"/>
        </w:r>
        <w:r w:rsidRPr="000D5ACE">
          <w:rPr>
            <w:rFonts w:hint="eastAsia"/>
            <w:noProof/>
          </w:rPr>
          <w:instrText xml:space="preserve"> </w:instrText>
        </w:r>
        <w:r w:rsidRPr="000D5ACE">
          <w:rPr>
            <w:noProof/>
          </w:rPr>
          <w:instrText>PAGEREF _Toc212493808 \h</w:instrText>
        </w:r>
        <w:r w:rsidRPr="000D5ACE">
          <w:rPr>
            <w:rFonts w:hint="eastAsia"/>
            <w:noProof/>
          </w:rPr>
          <w:instrText xml:space="preserve"> </w:instrText>
        </w:r>
        <w:r w:rsidRPr="000D5ACE">
          <w:rPr>
            <w:rFonts w:hint="eastAsia"/>
            <w:noProof/>
          </w:rPr>
        </w:r>
        <w:r w:rsidRPr="000D5ACE">
          <w:rPr>
            <w:rFonts w:hint="eastAsia"/>
            <w:noProof/>
          </w:rPr>
          <w:fldChar w:fldCharType="separate"/>
        </w:r>
        <w:r w:rsidRPr="000D5ACE">
          <w:rPr>
            <w:noProof/>
          </w:rPr>
          <w:t>6</w:t>
        </w:r>
        <w:r w:rsidRPr="000D5ACE">
          <w:rPr>
            <w:rFonts w:hint="eastAsia"/>
            <w:noProof/>
          </w:rPr>
          <w:fldChar w:fldCharType="end"/>
        </w:r>
      </w:hyperlink>
    </w:p>
    <w:p w14:paraId="20B56BF2" w14:textId="41CBA17D" w:rsidR="000D5ACE" w:rsidRPr="000D5ACE" w:rsidRDefault="000D5ACE">
      <w:pPr>
        <w:pStyle w:val="TOC2"/>
        <w:rPr>
          <w:rFonts w:asciiTheme="minorHAnsi" w:eastAsiaTheme="minorEastAsia" w:hAnsiTheme="minorHAnsi" w:cstheme="minorBidi" w:hint="eastAsia"/>
          <w:noProof/>
          <w:sz w:val="22"/>
          <w:szCs w:val="24"/>
          <w14:ligatures w14:val="standardContextual"/>
        </w:rPr>
      </w:pPr>
      <w:hyperlink w:anchor="_Toc212493809" w:history="1">
        <w:r w:rsidRPr="000D5ACE">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0D5ACE">
          <w:rPr>
            <w:rStyle w:val="affffd"/>
            <w:rFonts w:hint="eastAsia"/>
            <w:noProof/>
          </w:rPr>
          <w:t xml:space="preserve"> 架构合规性测试</w:t>
        </w:r>
        <w:r w:rsidRPr="000D5ACE">
          <w:rPr>
            <w:rFonts w:hint="eastAsia"/>
            <w:noProof/>
          </w:rPr>
          <w:tab/>
        </w:r>
        <w:r w:rsidRPr="000D5ACE">
          <w:rPr>
            <w:rFonts w:hint="eastAsia"/>
            <w:noProof/>
          </w:rPr>
          <w:fldChar w:fldCharType="begin"/>
        </w:r>
        <w:r w:rsidRPr="000D5ACE">
          <w:rPr>
            <w:rFonts w:hint="eastAsia"/>
            <w:noProof/>
          </w:rPr>
          <w:instrText xml:space="preserve"> </w:instrText>
        </w:r>
        <w:r w:rsidRPr="000D5ACE">
          <w:rPr>
            <w:noProof/>
          </w:rPr>
          <w:instrText>PAGEREF _Toc212493809 \h</w:instrText>
        </w:r>
        <w:r w:rsidRPr="000D5ACE">
          <w:rPr>
            <w:rFonts w:hint="eastAsia"/>
            <w:noProof/>
          </w:rPr>
          <w:instrText xml:space="preserve"> </w:instrText>
        </w:r>
        <w:r w:rsidRPr="000D5ACE">
          <w:rPr>
            <w:rFonts w:hint="eastAsia"/>
            <w:noProof/>
          </w:rPr>
        </w:r>
        <w:r w:rsidRPr="000D5ACE">
          <w:rPr>
            <w:rFonts w:hint="eastAsia"/>
            <w:noProof/>
          </w:rPr>
          <w:fldChar w:fldCharType="separate"/>
        </w:r>
        <w:r w:rsidRPr="000D5ACE">
          <w:rPr>
            <w:noProof/>
          </w:rPr>
          <w:t>6</w:t>
        </w:r>
        <w:r w:rsidRPr="000D5ACE">
          <w:rPr>
            <w:rFonts w:hint="eastAsia"/>
            <w:noProof/>
          </w:rPr>
          <w:fldChar w:fldCharType="end"/>
        </w:r>
      </w:hyperlink>
    </w:p>
    <w:p w14:paraId="6AFAD616" w14:textId="3BFF0955" w:rsidR="000D5ACE" w:rsidRPr="000D5ACE" w:rsidRDefault="000D5ACE">
      <w:pPr>
        <w:pStyle w:val="TOC2"/>
        <w:rPr>
          <w:rFonts w:asciiTheme="minorHAnsi" w:eastAsiaTheme="minorEastAsia" w:hAnsiTheme="minorHAnsi" w:cstheme="minorBidi" w:hint="eastAsia"/>
          <w:noProof/>
          <w:sz w:val="22"/>
          <w:szCs w:val="24"/>
          <w14:ligatures w14:val="standardContextual"/>
        </w:rPr>
      </w:pPr>
      <w:hyperlink w:anchor="_Toc212493810" w:history="1">
        <w:r w:rsidRPr="000D5ACE">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0D5ACE">
          <w:rPr>
            <w:rStyle w:val="affffd"/>
            <w:rFonts w:hint="eastAsia"/>
            <w:noProof/>
          </w:rPr>
          <w:t xml:space="preserve"> 互联互通测试</w:t>
        </w:r>
        <w:r w:rsidRPr="000D5ACE">
          <w:rPr>
            <w:rFonts w:hint="eastAsia"/>
            <w:noProof/>
          </w:rPr>
          <w:tab/>
        </w:r>
        <w:r w:rsidRPr="000D5ACE">
          <w:rPr>
            <w:rFonts w:hint="eastAsia"/>
            <w:noProof/>
          </w:rPr>
          <w:fldChar w:fldCharType="begin"/>
        </w:r>
        <w:r w:rsidRPr="000D5ACE">
          <w:rPr>
            <w:rFonts w:hint="eastAsia"/>
            <w:noProof/>
          </w:rPr>
          <w:instrText xml:space="preserve"> </w:instrText>
        </w:r>
        <w:r w:rsidRPr="000D5ACE">
          <w:rPr>
            <w:noProof/>
          </w:rPr>
          <w:instrText>PAGEREF _Toc212493810 \h</w:instrText>
        </w:r>
        <w:r w:rsidRPr="000D5ACE">
          <w:rPr>
            <w:rFonts w:hint="eastAsia"/>
            <w:noProof/>
          </w:rPr>
          <w:instrText xml:space="preserve"> </w:instrText>
        </w:r>
        <w:r w:rsidRPr="000D5ACE">
          <w:rPr>
            <w:rFonts w:hint="eastAsia"/>
            <w:noProof/>
          </w:rPr>
        </w:r>
        <w:r w:rsidRPr="000D5ACE">
          <w:rPr>
            <w:rFonts w:hint="eastAsia"/>
            <w:noProof/>
          </w:rPr>
          <w:fldChar w:fldCharType="separate"/>
        </w:r>
        <w:r w:rsidRPr="000D5ACE">
          <w:rPr>
            <w:noProof/>
          </w:rPr>
          <w:t>6</w:t>
        </w:r>
        <w:r w:rsidRPr="000D5ACE">
          <w:rPr>
            <w:rFonts w:hint="eastAsia"/>
            <w:noProof/>
          </w:rPr>
          <w:fldChar w:fldCharType="end"/>
        </w:r>
      </w:hyperlink>
    </w:p>
    <w:p w14:paraId="33F40C85" w14:textId="4215E250" w:rsidR="000D5ACE" w:rsidRPr="000D5ACE" w:rsidRDefault="000D5ACE">
      <w:pPr>
        <w:pStyle w:val="TOC2"/>
        <w:rPr>
          <w:rFonts w:asciiTheme="minorHAnsi" w:eastAsiaTheme="minorEastAsia" w:hAnsiTheme="minorHAnsi" w:cstheme="minorBidi" w:hint="eastAsia"/>
          <w:noProof/>
          <w:sz w:val="22"/>
          <w:szCs w:val="24"/>
          <w14:ligatures w14:val="standardContextual"/>
        </w:rPr>
      </w:pPr>
      <w:hyperlink w:anchor="_Toc212493811" w:history="1">
        <w:r w:rsidRPr="000D5ACE">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0D5ACE">
          <w:rPr>
            <w:rStyle w:val="affffd"/>
            <w:rFonts w:hint="eastAsia"/>
            <w:noProof/>
          </w:rPr>
          <w:t xml:space="preserve"> 性能测试</w:t>
        </w:r>
        <w:r w:rsidRPr="000D5ACE">
          <w:rPr>
            <w:rFonts w:hint="eastAsia"/>
            <w:noProof/>
          </w:rPr>
          <w:tab/>
        </w:r>
        <w:r w:rsidRPr="000D5ACE">
          <w:rPr>
            <w:rFonts w:hint="eastAsia"/>
            <w:noProof/>
          </w:rPr>
          <w:fldChar w:fldCharType="begin"/>
        </w:r>
        <w:r w:rsidRPr="000D5ACE">
          <w:rPr>
            <w:rFonts w:hint="eastAsia"/>
            <w:noProof/>
          </w:rPr>
          <w:instrText xml:space="preserve"> </w:instrText>
        </w:r>
        <w:r w:rsidRPr="000D5ACE">
          <w:rPr>
            <w:noProof/>
          </w:rPr>
          <w:instrText>PAGEREF _Toc212493811 \h</w:instrText>
        </w:r>
        <w:r w:rsidRPr="000D5ACE">
          <w:rPr>
            <w:rFonts w:hint="eastAsia"/>
            <w:noProof/>
          </w:rPr>
          <w:instrText xml:space="preserve"> </w:instrText>
        </w:r>
        <w:r w:rsidRPr="000D5ACE">
          <w:rPr>
            <w:rFonts w:hint="eastAsia"/>
            <w:noProof/>
          </w:rPr>
        </w:r>
        <w:r w:rsidRPr="000D5ACE">
          <w:rPr>
            <w:rFonts w:hint="eastAsia"/>
            <w:noProof/>
          </w:rPr>
          <w:fldChar w:fldCharType="separate"/>
        </w:r>
        <w:r w:rsidRPr="000D5ACE">
          <w:rPr>
            <w:noProof/>
          </w:rPr>
          <w:t>7</w:t>
        </w:r>
        <w:r w:rsidRPr="000D5ACE">
          <w:rPr>
            <w:rFonts w:hint="eastAsia"/>
            <w:noProof/>
          </w:rPr>
          <w:fldChar w:fldCharType="end"/>
        </w:r>
      </w:hyperlink>
    </w:p>
    <w:p w14:paraId="34910DFA" w14:textId="5C97E822" w:rsidR="000D5ACE" w:rsidRPr="000D5ACE" w:rsidRDefault="000D5ACE">
      <w:pPr>
        <w:pStyle w:val="TOC2"/>
        <w:rPr>
          <w:rFonts w:asciiTheme="minorHAnsi" w:eastAsiaTheme="minorEastAsia" w:hAnsiTheme="minorHAnsi" w:cstheme="minorBidi" w:hint="eastAsia"/>
          <w:noProof/>
          <w:sz w:val="22"/>
          <w:szCs w:val="24"/>
          <w14:ligatures w14:val="standardContextual"/>
        </w:rPr>
      </w:pPr>
      <w:hyperlink w:anchor="_Toc212493812" w:history="1">
        <w:r w:rsidRPr="000D5ACE">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0D5ACE">
          <w:rPr>
            <w:rStyle w:val="affffd"/>
            <w:rFonts w:hint="eastAsia"/>
            <w:noProof/>
          </w:rPr>
          <w:t xml:space="preserve"> 安全测试</w:t>
        </w:r>
        <w:r w:rsidRPr="000D5ACE">
          <w:rPr>
            <w:rFonts w:hint="eastAsia"/>
            <w:noProof/>
          </w:rPr>
          <w:tab/>
        </w:r>
        <w:r w:rsidRPr="000D5ACE">
          <w:rPr>
            <w:rFonts w:hint="eastAsia"/>
            <w:noProof/>
          </w:rPr>
          <w:fldChar w:fldCharType="begin"/>
        </w:r>
        <w:r w:rsidRPr="000D5ACE">
          <w:rPr>
            <w:rFonts w:hint="eastAsia"/>
            <w:noProof/>
          </w:rPr>
          <w:instrText xml:space="preserve"> </w:instrText>
        </w:r>
        <w:r w:rsidRPr="000D5ACE">
          <w:rPr>
            <w:noProof/>
          </w:rPr>
          <w:instrText>PAGEREF _Toc212493812 \h</w:instrText>
        </w:r>
        <w:r w:rsidRPr="000D5ACE">
          <w:rPr>
            <w:rFonts w:hint="eastAsia"/>
            <w:noProof/>
          </w:rPr>
          <w:instrText xml:space="preserve"> </w:instrText>
        </w:r>
        <w:r w:rsidRPr="000D5ACE">
          <w:rPr>
            <w:rFonts w:hint="eastAsia"/>
            <w:noProof/>
          </w:rPr>
        </w:r>
        <w:r w:rsidRPr="000D5ACE">
          <w:rPr>
            <w:rFonts w:hint="eastAsia"/>
            <w:noProof/>
          </w:rPr>
          <w:fldChar w:fldCharType="separate"/>
        </w:r>
        <w:r w:rsidRPr="000D5ACE">
          <w:rPr>
            <w:noProof/>
          </w:rPr>
          <w:t>7</w:t>
        </w:r>
        <w:r w:rsidRPr="000D5ACE">
          <w:rPr>
            <w:rFonts w:hint="eastAsia"/>
            <w:noProof/>
          </w:rPr>
          <w:fldChar w:fldCharType="end"/>
        </w:r>
      </w:hyperlink>
    </w:p>
    <w:p w14:paraId="3BD20A7C" w14:textId="4AB14EB8" w:rsidR="000D5ACE" w:rsidRPr="000D5ACE" w:rsidRDefault="000D5ACE">
      <w:pPr>
        <w:pStyle w:val="TOC2"/>
        <w:rPr>
          <w:rFonts w:asciiTheme="minorHAnsi" w:eastAsiaTheme="minorEastAsia" w:hAnsiTheme="minorHAnsi" w:cstheme="minorBidi" w:hint="eastAsia"/>
          <w:noProof/>
          <w:sz w:val="22"/>
          <w:szCs w:val="24"/>
          <w14:ligatures w14:val="standardContextual"/>
        </w:rPr>
      </w:pPr>
      <w:hyperlink w:anchor="_Toc212493813" w:history="1">
        <w:r w:rsidRPr="000D5ACE">
          <w:rPr>
            <w:rStyle w:val="affffd"/>
            <w:rFonts w:hint="eastAsia"/>
            <w:noProof/>
            <w14:scene3d>
              <w14:camera w14:prst="orthographicFront"/>
              <w14:lightRig w14:rig="threePt" w14:dir="t">
                <w14:rot w14:lat="0" w14:lon="0" w14:rev="0"/>
              </w14:lightRig>
            </w14:scene3d>
          </w:rPr>
          <w:t>5.5</w:t>
        </w:r>
        <w:r>
          <w:rPr>
            <w:rStyle w:val="affffd"/>
            <w:noProof/>
            <w14:scene3d>
              <w14:camera w14:prst="orthographicFront"/>
              <w14:lightRig w14:rig="threePt" w14:dir="t">
                <w14:rot w14:lat="0" w14:lon="0" w14:rev="0"/>
              </w14:lightRig>
            </w14:scene3d>
          </w:rPr>
          <w:t xml:space="preserve"> </w:t>
        </w:r>
        <w:r w:rsidRPr="000D5ACE">
          <w:rPr>
            <w:rStyle w:val="affffd"/>
            <w:rFonts w:hint="eastAsia"/>
            <w:noProof/>
          </w:rPr>
          <w:t xml:space="preserve"> 施工质量测试</w:t>
        </w:r>
        <w:r w:rsidRPr="000D5ACE">
          <w:rPr>
            <w:rFonts w:hint="eastAsia"/>
            <w:noProof/>
          </w:rPr>
          <w:tab/>
        </w:r>
        <w:r w:rsidRPr="000D5ACE">
          <w:rPr>
            <w:rFonts w:hint="eastAsia"/>
            <w:noProof/>
          </w:rPr>
          <w:fldChar w:fldCharType="begin"/>
        </w:r>
        <w:r w:rsidRPr="000D5ACE">
          <w:rPr>
            <w:rFonts w:hint="eastAsia"/>
            <w:noProof/>
          </w:rPr>
          <w:instrText xml:space="preserve"> </w:instrText>
        </w:r>
        <w:r w:rsidRPr="000D5ACE">
          <w:rPr>
            <w:noProof/>
          </w:rPr>
          <w:instrText>PAGEREF _Toc212493813 \h</w:instrText>
        </w:r>
        <w:r w:rsidRPr="000D5ACE">
          <w:rPr>
            <w:rFonts w:hint="eastAsia"/>
            <w:noProof/>
          </w:rPr>
          <w:instrText xml:space="preserve"> </w:instrText>
        </w:r>
        <w:r w:rsidRPr="000D5ACE">
          <w:rPr>
            <w:rFonts w:hint="eastAsia"/>
            <w:noProof/>
          </w:rPr>
        </w:r>
        <w:r w:rsidRPr="000D5ACE">
          <w:rPr>
            <w:rFonts w:hint="eastAsia"/>
            <w:noProof/>
          </w:rPr>
          <w:fldChar w:fldCharType="separate"/>
        </w:r>
        <w:r w:rsidRPr="000D5ACE">
          <w:rPr>
            <w:noProof/>
          </w:rPr>
          <w:t>7</w:t>
        </w:r>
        <w:r w:rsidRPr="000D5ACE">
          <w:rPr>
            <w:rFonts w:hint="eastAsia"/>
            <w:noProof/>
          </w:rPr>
          <w:fldChar w:fldCharType="end"/>
        </w:r>
      </w:hyperlink>
    </w:p>
    <w:p w14:paraId="03E908A6" w14:textId="0F25D80A" w:rsidR="000D5ACE" w:rsidRPr="000D5ACE" w:rsidRDefault="000D5AC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93814" w:history="1">
        <w:r w:rsidRPr="000D5ACE">
          <w:rPr>
            <w:rStyle w:val="affffd"/>
            <w:rFonts w:hint="eastAsia"/>
            <w:noProof/>
          </w:rPr>
          <w:t>6</w:t>
        </w:r>
        <w:r>
          <w:rPr>
            <w:rStyle w:val="affffd"/>
            <w:noProof/>
          </w:rPr>
          <w:t xml:space="preserve"> </w:t>
        </w:r>
        <w:r w:rsidRPr="000D5ACE">
          <w:rPr>
            <w:rStyle w:val="affffd"/>
            <w:rFonts w:hint="eastAsia"/>
            <w:noProof/>
          </w:rPr>
          <w:t xml:space="preserve"> 检验规则</w:t>
        </w:r>
        <w:r w:rsidRPr="000D5ACE">
          <w:rPr>
            <w:rFonts w:hint="eastAsia"/>
            <w:noProof/>
          </w:rPr>
          <w:tab/>
        </w:r>
        <w:r w:rsidRPr="000D5ACE">
          <w:rPr>
            <w:rFonts w:hint="eastAsia"/>
            <w:noProof/>
          </w:rPr>
          <w:fldChar w:fldCharType="begin"/>
        </w:r>
        <w:r w:rsidRPr="000D5ACE">
          <w:rPr>
            <w:rFonts w:hint="eastAsia"/>
            <w:noProof/>
          </w:rPr>
          <w:instrText xml:space="preserve"> </w:instrText>
        </w:r>
        <w:r w:rsidRPr="000D5ACE">
          <w:rPr>
            <w:noProof/>
          </w:rPr>
          <w:instrText>PAGEREF _Toc212493814 \h</w:instrText>
        </w:r>
        <w:r w:rsidRPr="000D5ACE">
          <w:rPr>
            <w:rFonts w:hint="eastAsia"/>
            <w:noProof/>
          </w:rPr>
          <w:instrText xml:space="preserve"> </w:instrText>
        </w:r>
        <w:r w:rsidRPr="000D5ACE">
          <w:rPr>
            <w:rFonts w:hint="eastAsia"/>
            <w:noProof/>
          </w:rPr>
        </w:r>
        <w:r w:rsidRPr="000D5ACE">
          <w:rPr>
            <w:rFonts w:hint="eastAsia"/>
            <w:noProof/>
          </w:rPr>
          <w:fldChar w:fldCharType="separate"/>
        </w:r>
        <w:r w:rsidRPr="000D5ACE">
          <w:rPr>
            <w:noProof/>
          </w:rPr>
          <w:t>7</w:t>
        </w:r>
        <w:r w:rsidRPr="000D5ACE">
          <w:rPr>
            <w:rFonts w:hint="eastAsia"/>
            <w:noProof/>
          </w:rPr>
          <w:fldChar w:fldCharType="end"/>
        </w:r>
      </w:hyperlink>
    </w:p>
    <w:p w14:paraId="1DFD745D" w14:textId="39DDC064" w:rsidR="000D5ACE" w:rsidRPr="000D5ACE" w:rsidRDefault="000D5ACE">
      <w:pPr>
        <w:pStyle w:val="TOC2"/>
        <w:rPr>
          <w:rFonts w:asciiTheme="minorHAnsi" w:eastAsiaTheme="minorEastAsia" w:hAnsiTheme="minorHAnsi" w:cstheme="minorBidi" w:hint="eastAsia"/>
          <w:noProof/>
          <w:sz w:val="22"/>
          <w:szCs w:val="24"/>
          <w14:ligatures w14:val="standardContextual"/>
        </w:rPr>
      </w:pPr>
      <w:hyperlink w:anchor="_Toc212493815" w:history="1">
        <w:r w:rsidRPr="000D5ACE">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0D5ACE">
          <w:rPr>
            <w:rStyle w:val="affffd"/>
            <w:rFonts w:hint="eastAsia"/>
            <w:noProof/>
          </w:rPr>
          <w:t xml:space="preserve"> 检验分类</w:t>
        </w:r>
        <w:r w:rsidRPr="000D5ACE">
          <w:rPr>
            <w:rFonts w:hint="eastAsia"/>
            <w:noProof/>
          </w:rPr>
          <w:tab/>
        </w:r>
        <w:r w:rsidRPr="000D5ACE">
          <w:rPr>
            <w:rFonts w:hint="eastAsia"/>
            <w:noProof/>
          </w:rPr>
          <w:fldChar w:fldCharType="begin"/>
        </w:r>
        <w:r w:rsidRPr="000D5ACE">
          <w:rPr>
            <w:rFonts w:hint="eastAsia"/>
            <w:noProof/>
          </w:rPr>
          <w:instrText xml:space="preserve"> </w:instrText>
        </w:r>
        <w:r w:rsidRPr="000D5ACE">
          <w:rPr>
            <w:noProof/>
          </w:rPr>
          <w:instrText>PAGEREF _Toc212493815 \h</w:instrText>
        </w:r>
        <w:r w:rsidRPr="000D5ACE">
          <w:rPr>
            <w:rFonts w:hint="eastAsia"/>
            <w:noProof/>
          </w:rPr>
          <w:instrText xml:space="preserve"> </w:instrText>
        </w:r>
        <w:r w:rsidRPr="000D5ACE">
          <w:rPr>
            <w:rFonts w:hint="eastAsia"/>
            <w:noProof/>
          </w:rPr>
        </w:r>
        <w:r w:rsidRPr="000D5ACE">
          <w:rPr>
            <w:rFonts w:hint="eastAsia"/>
            <w:noProof/>
          </w:rPr>
          <w:fldChar w:fldCharType="separate"/>
        </w:r>
        <w:r w:rsidRPr="000D5ACE">
          <w:rPr>
            <w:noProof/>
          </w:rPr>
          <w:t>7</w:t>
        </w:r>
        <w:r w:rsidRPr="000D5ACE">
          <w:rPr>
            <w:rFonts w:hint="eastAsia"/>
            <w:noProof/>
          </w:rPr>
          <w:fldChar w:fldCharType="end"/>
        </w:r>
      </w:hyperlink>
    </w:p>
    <w:p w14:paraId="1F65E622" w14:textId="0B2A7E1E" w:rsidR="000D5ACE" w:rsidRPr="000D5ACE" w:rsidRDefault="000D5ACE">
      <w:pPr>
        <w:pStyle w:val="TOC2"/>
        <w:rPr>
          <w:rFonts w:asciiTheme="minorHAnsi" w:eastAsiaTheme="minorEastAsia" w:hAnsiTheme="minorHAnsi" w:cstheme="minorBidi" w:hint="eastAsia"/>
          <w:noProof/>
          <w:sz w:val="22"/>
          <w:szCs w:val="24"/>
          <w14:ligatures w14:val="standardContextual"/>
        </w:rPr>
      </w:pPr>
      <w:hyperlink w:anchor="_Toc212493816" w:history="1">
        <w:r w:rsidRPr="000D5ACE">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0D5ACE">
          <w:rPr>
            <w:rStyle w:val="affffd"/>
            <w:rFonts w:hint="eastAsia"/>
            <w:noProof/>
          </w:rPr>
          <w:t xml:space="preserve"> 检验项目</w:t>
        </w:r>
        <w:r w:rsidRPr="000D5ACE">
          <w:rPr>
            <w:rFonts w:hint="eastAsia"/>
            <w:noProof/>
          </w:rPr>
          <w:tab/>
        </w:r>
        <w:r w:rsidRPr="000D5ACE">
          <w:rPr>
            <w:rFonts w:hint="eastAsia"/>
            <w:noProof/>
          </w:rPr>
          <w:fldChar w:fldCharType="begin"/>
        </w:r>
        <w:r w:rsidRPr="000D5ACE">
          <w:rPr>
            <w:rFonts w:hint="eastAsia"/>
            <w:noProof/>
          </w:rPr>
          <w:instrText xml:space="preserve"> </w:instrText>
        </w:r>
        <w:r w:rsidRPr="000D5ACE">
          <w:rPr>
            <w:noProof/>
          </w:rPr>
          <w:instrText>PAGEREF _Toc212493816 \h</w:instrText>
        </w:r>
        <w:r w:rsidRPr="000D5ACE">
          <w:rPr>
            <w:rFonts w:hint="eastAsia"/>
            <w:noProof/>
          </w:rPr>
          <w:instrText xml:space="preserve"> </w:instrText>
        </w:r>
        <w:r w:rsidRPr="000D5ACE">
          <w:rPr>
            <w:rFonts w:hint="eastAsia"/>
            <w:noProof/>
          </w:rPr>
        </w:r>
        <w:r w:rsidRPr="000D5ACE">
          <w:rPr>
            <w:rFonts w:hint="eastAsia"/>
            <w:noProof/>
          </w:rPr>
          <w:fldChar w:fldCharType="separate"/>
        </w:r>
        <w:r w:rsidRPr="000D5ACE">
          <w:rPr>
            <w:noProof/>
          </w:rPr>
          <w:t>7</w:t>
        </w:r>
        <w:r w:rsidRPr="000D5ACE">
          <w:rPr>
            <w:rFonts w:hint="eastAsia"/>
            <w:noProof/>
          </w:rPr>
          <w:fldChar w:fldCharType="end"/>
        </w:r>
      </w:hyperlink>
    </w:p>
    <w:p w14:paraId="233A71BB" w14:textId="78350ACE" w:rsidR="000D5ACE" w:rsidRPr="000D5ACE" w:rsidRDefault="000D5ACE">
      <w:pPr>
        <w:pStyle w:val="TOC2"/>
        <w:rPr>
          <w:rFonts w:asciiTheme="minorHAnsi" w:eastAsiaTheme="minorEastAsia" w:hAnsiTheme="minorHAnsi" w:cstheme="minorBidi" w:hint="eastAsia"/>
          <w:noProof/>
          <w:sz w:val="22"/>
          <w:szCs w:val="24"/>
          <w14:ligatures w14:val="standardContextual"/>
        </w:rPr>
      </w:pPr>
      <w:hyperlink w:anchor="_Toc212493817" w:history="1">
        <w:r w:rsidRPr="000D5ACE">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0D5ACE">
          <w:rPr>
            <w:rStyle w:val="affffd"/>
            <w:rFonts w:hint="eastAsia"/>
            <w:noProof/>
          </w:rPr>
          <w:t xml:space="preserve"> 判定规则</w:t>
        </w:r>
        <w:r w:rsidRPr="000D5ACE">
          <w:rPr>
            <w:rFonts w:hint="eastAsia"/>
            <w:noProof/>
          </w:rPr>
          <w:tab/>
        </w:r>
        <w:r w:rsidRPr="000D5ACE">
          <w:rPr>
            <w:rFonts w:hint="eastAsia"/>
            <w:noProof/>
          </w:rPr>
          <w:fldChar w:fldCharType="begin"/>
        </w:r>
        <w:r w:rsidRPr="000D5ACE">
          <w:rPr>
            <w:rFonts w:hint="eastAsia"/>
            <w:noProof/>
          </w:rPr>
          <w:instrText xml:space="preserve"> </w:instrText>
        </w:r>
        <w:r w:rsidRPr="000D5ACE">
          <w:rPr>
            <w:noProof/>
          </w:rPr>
          <w:instrText>PAGEREF _Toc212493817 \h</w:instrText>
        </w:r>
        <w:r w:rsidRPr="000D5ACE">
          <w:rPr>
            <w:rFonts w:hint="eastAsia"/>
            <w:noProof/>
          </w:rPr>
          <w:instrText xml:space="preserve"> </w:instrText>
        </w:r>
        <w:r w:rsidRPr="000D5ACE">
          <w:rPr>
            <w:rFonts w:hint="eastAsia"/>
            <w:noProof/>
          </w:rPr>
        </w:r>
        <w:r w:rsidRPr="000D5ACE">
          <w:rPr>
            <w:rFonts w:hint="eastAsia"/>
            <w:noProof/>
          </w:rPr>
          <w:fldChar w:fldCharType="separate"/>
        </w:r>
        <w:r w:rsidRPr="000D5ACE">
          <w:rPr>
            <w:noProof/>
          </w:rPr>
          <w:t>8</w:t>
        </w:r>
        <w:r w:rsidRPr="000D5ACE">
          <w:rPr>
            <w:rFonts w:hint="eastAsia"/>
            <w:noProof/>
          </w:rPr>
          <w:fldChar w:fldCharType="end"/>
        </w:r>
      </w:hyperlink>
    </w:p>
    <w:p w14:paraId="1429E26F" w14:textId="25EC6CBC" w:rsidR="000D5ACE" w:rsidRPr="000D5ACE" w:rsidRDefault="000D5AC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93818" w:history="1">
        <w:r w:rsidRPr="000D5ACE">
          <w:rPr>
            <w:rStyle w:val="affffd"/>
            <w:rFonts w:hint="eastAsia"/>
            <w:noProof/>
          </w:rPr>
          <w:t>7</w:t>
        </w:r>
        <w:r>
          <w:rPr>
            <w:rStyle w:val="affffd"/>
            <w:noProof/>
          </w:rPr>
          <w:t xml:space="preserve"> </w:t>
        </w:r>
        <w:r w:rsidRPr="000D5ACE">
          <w:rPr>
            <w:rStyle w:val="affffd"/>
            <w:rFonts w:hint="eastAsia"/>
            <w:noProof/>
          </w:rPr>
          <w:t xml:space="preserve"> 标志、包装、运输和贮存</w:t>
        </w:r>
        <w:r w:rsidRPr="000D5ACE">
          <w:rPr>
            <w:rFonts w:hint="eastAsia"/>
            <w:noProof/>
          </w:rPr>
          <w:tab/>
        </w:r>
        <w:r w:rsidRPr="000D5ACE">
          <w:rPr>
            <w:rFonts w:hint="eastAsia"/>
            <w:noProof/>
          </w:rPr>
          <w:fldChar w:fldCharType="begin"/>
        </w:r>
        <w:r w:rsidRPr="000D5ACE">
          <w:rPr>
            <w:rFonts w:hint="eastAsia"/>
            <w:noProof/>
          </w:rPr>
          <w:instrText xml:space="preserve"> </w:instrText>
        </w:r>
        <w:r w:rsidRPr="000D5ACE">
          <w:rPr>
            <w:noProof/>
          </w:rPr>
          <w:instrText>PAGEREF _Toc212493818 \h</w:instrText>
        </w:r>
        <w:r w:rsidRPr="000D5ACE">
          <w:rPr>
            <w:rFonts w:hint="eastAsia"/>
            <w:noProof/>
          </w:rPr>
          <w:instrText xml:space="preserve"> </w:instrText>
        </w:r>
        <w:r w:rsidRPr="000D5ACE">
          <w:rPr>
            <w:rFonts w:hint="eastAsia"/>
            <w:noProof/>
          </w:rPr>
        </w:r>
        <w:r w:rsidRPr="000D5ACE">
          <w:rPr>
            <w:rFonts w:hint="eastAsia"/>
            <w:noProof/>
          </w:rPr>
          <w:fldChar w:fldCharType="separate"/>
        </w:r>
        <w:r w:rsidRPr="000D5ACE">
          <w:rPr>
            <w:noProof/>
          </w:rPr>
          <w:t>8</w:t>
        </w:r>
        <w:r w:rsidRPr="000D5ACE">
          <w:rPr>
            <w:rFonts w:hint="eastAsia"/>
            <w:noProof/>
          </w:rPr>
          <w:fldChar w:fldCharType="end"/>
        </w:r>
      </w:hyperlink>
    </w:p>
    <w:p w14:paraId="25E08B73" w14:textId="7A143159" w:rsidR="000D5ACE" w:rsidRPr="000D5ACE" w:rsidRDefault="000D5ACE">
      <w:pPr>
        <w:pStyle w:val="TOC2"/>
        <w:rPr>
          <w:rFonts w:asciiTheme="minorHAnsi" w:eastAsiaTheme="minorEastAsia" w:hAnsiTheme="minorHAnsi" w:cstheme="minorBidi" w:hint="eastAsia"/>
          <w:noProof/>
          <w:sz w:val="22"/>
          <w:szCs w:val="24"/>
          <w14:ligatures w14:val="standardContextual"/>
        </w:rPr>
      </w:pPr>
      <w:hyperlink w:anchor="_Toc212493819" w:history="1">
        <w:r w:rsidRPr="000D5ACE">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0D5ACE">
          <w:rPr>
            <w:rStyle w:val="affffd"/>
            <w:rFonts w:hint="eastAsia"/>
            <w:noProof/>
          </w:rPr>
          <w:t xml:space="preserve"> 标志</w:t>
        </w:r>
        <w:r w:rsidRPr="000D5ACE">
          <w:rPr>
            <w:rFonts w:hint="eastAsia"/>
            <w:noProof/>
          </w:rPr>
          <w:tab/>
        </w:r>
        <w:r w:rsidRPr="000D5ACE">
          <w:rPr>
            <w:rFonts w:hint="eastAsia"/>
            <w:noProof/>
          </w:rPr>
          <w:fldChar w:fldCharType="begin"/>
        </w:r>
        <w:r w:rsidRPr="000D5ACE">
          <w:rPr>
            <w:rFonts w:hint="eastAsia"/>
            <w:noProof/>
          </w:rPr>
          <w:instrText xml:space="preserve"> </w:instrText>
        </w:r>
        <w:r w:rsidRPr="000D5ACE">
          <w:rPr>
            <w:noProof/>
          </w:rPr>
          <w:instrText>PAGEREF _Toc212493819 \h</w:instrText>
        </w:r>
        <w:r w:rsidRPr="000D5ACE">
          <w:rPr>
            <w:rFonts w:hint="eastAsia"/>
            <w:noProof/>
          </w:rPr>
          <w:instrText xml:space="preserve"> </w:instrText>
        </w:r>
        <w:r w:rsidRPr="000D5ACE">
          <w:rPr>
            <w:rFonts w:hint="eastAsia"/>
            <w:noProof/>
          </w:rPr>
        </w:r>
        <w:r w:rsidRPr="000D5ACE">
          <w:rPr>
            <w:rFonts w:hint="eastAsia"/>
            <w:noProof/>
          </w:rPr>
          <w:fldChar w:fldCharType="separate"/>
        </w:r>
        <w:r w:rsidRPr="000D5ACE">
          <w:rPr>
            <w:noProof/>
          </w:rPr>
          <w:t>8</w:t>
        </w:r>
        <w:r w:rsidRPr="000D5ACE">
          <w:rPr>
            <w:rFonts w:hint="eastAsia"/>
            <w:noProof/>
          </w:rPr>
          <w:fldChar w:fldCharType="end"/>
        </w:r>
      </w:hyperlink>
    </w:p>
    <w:p w14:paraId="32528D6D" w14:textId="73B6275A" w:rsidR="000D5ACE" w:rsidRPr="000D5ACE" w:rsidRDefault="000D5ACE">
      <w:pPr>
        <w:pStyle w:val="TOC2"/>
        <w:rPr>
          <w:rFonts w:asciiTheme="minorHAnsi" w:eastAsiaTheme="minorEastAsia" w:hAnsiTheme="minorHAnsi" w:cstheme="minorBidi" w:hint="eastAsia"/>
          <w:noProof/>
          <w:sz w:val="22"/>
          <w:szCs w:val="24"/>
          <w14:ligatures w14:val="standardContextual"/>
        </w:rPr>
      </w:pPr>
      <w:hyperlink w:anchor="_Toc212493820" w:history="1">
        <w:r w:rsidRPr="000D5ACE">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0D5ACE">
          <w:rPr>
            <w:rStyle w:val="affffd"/>
            <w:rFonts w:hint="eastAsia"/>
            <w:noProof/>
          </w:rPr>
          <w:t xml:space="preserve"> 包装</w:t>
        </w:r>
        <w:r w:rsidRPr="000D5ACE">
          <w:rPr>
            <w:rFonts w:hint="eastAsia"/>
            <w:noProof/>
          </w:rPr>
          <w:tab/>
        </w:r>
        <w:r w:rsidRPr="000D5ACE">
          <w:rPr>
            <w:rFonts w:hint="eastAsia"/>
            <w:noProof/>
          </w:rPr>
          <w:fldChar w:fldCharType="begin"/>
        </w:r>
        <w:r w:rsidRPr="000D5ACE">
          <w:rPr>
            <w:rFonts w:hint="eastAsia"/>
            <w:noProof/>
          </w:rPr>
          <w:instrText xml:space="preserve"> </w:instrText>
        </w:r>
        <w:r w:rsidRPr="000D5ACE">
          <w:rPr>
            <w:noProof/>
          </w:rPr>
          <w:instrText>PAGEREF _Toc212493820 \h</w:instrText>
        </w:r>
        <w:r w:rsidRPr="000D5ACE">
          <w:rPr>
            <w:rFonts w:hint="eastAsia"/>
            <w:noProof/>
          </w:rPr>
          <w:instrText xml:space="preserve"> </w:instrText>
        </w:r>
        <w:r w:rsidRPr="000D5ACE">
          <w:rPr>
            <w:rFonts w:hint="eastAsia"/>
            <w:noProof/>
          </w:rPr>
        </w:r>
        <w:r w:rsidRPr="000D5ACE">
          <w:rPr>
            <w:rFonts w:hint="eastAsia"/>
            <w:noProof/>
          </w:rPr>
          <w:fldChar w:fldCharType="separate"/>
        </w:r>
        <w:r w:rsidRPr="000D5ACE">
          <w:rPr>
            <w:noProof/>
          </w:rPr>
          <w:t>8</w:t>
        </w:r>
        <w:r w:rsidRPr="000D5ACE">
          <w:rPr>
            <w:rFonts w:hint="eastAsia"/>
            <w:noProof/>
          </w:rPr>
          <w:fldChar w:fldCharType="end"/>
        </w:r>
      </w:hyperlink>
    </w:p>
    <w:p w14:paraId="24084F7D" w14:textId="2E10A9FF" w:rsidR="000D5ACE" w:rsidRPr="000D5ACE" w:rsidRDefault="000D5ACE">
      <w:pPr>
        <w:pStyle w:val="TOC2"/>
        <w:rPr>
          <w:rFonts w:asciiTheme="minorHAnsi" w:eastAsiaTheme="minorEastAsia" w:hAnsiTheme="minorHAnsi" w:cstheme="minorBidi" w:hint="eastAsia"/>
          <w:noProof/>
          <w:sz w:val="22"/>
          <w:szCs w:val="24"/>
          <w14:ligatures w14:val="standardContextual"/>
        </w:rPr>
      </w:pPr>
      <w:hyperlink w:anchor="_Toc212493821" w:history="1">
        <w:r w:rsidRPr="000D5ACE">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0D5ACE">
          <w:rPr>
            <w:rStyle w:val="affffd"/>
            <w:rFonts w:hint="eastAsia"/>
            <w:noProof/>
          </w:rPr>
          <w:t xml:space="preserve"> 运输</w:t>
        </w:r>
        <w:r w:rsidRPr="000D5ACE">
          <w:rPr>
            <w:rFonts w:hint="eastAsia"/>
            <w:noProof/>
          </w:rPr>
          <w:tab/>
        </w:r>
        <w:r w:rsidRPr="000D5ACE">
          <w:rPr>
            <w:rFonts w:hint="eastAsia"/>
            <w:noProof/>
          </w:rPr>
          <w:fldChar w:fldCharType="begin"/>
        </w:r>
        <w:r w:rsidRPr="000D5ACE">
          <w:rPr>
            <w:rFonts w:hint="eastAsia"/>
            <w:noProof/>
          </w:rPr>
          <w:instrText xml:space="preserve"> </w:instrText>
        </w:r>
        <w:r w:rsidRPr="000D5ACE">
          <w:rPr>
            <w:noProof/>
          </w:rPr>
          <w:instrText>PAGEREF _Toc212493821 \h</w:instrText>
        </w:r>
        <w:r w:rsidRPr="000D5ACE">
          <w:rPr>
            <w:rFonts w:hint="eastAsia"/>
            <w:noProof/>
          </w:rPr>
          <w:instrText xml:space="preserve"> </w:instrText>
        </w:r>
        <w:r w:rsidRPr="000D5ACE">
          <w:rPr>
            <w:rFonts w:hint="eastAsia"/>
            <w:noProof/>
          </w:rPr>
        </w:r>
        <w:r w:rsidRPr="000D5ACE">
          <w:rPr>
            <w:rFonts w:hint="eastAsia"/>
            <w:noProof/>
          </w:rPr>
          <w:fldChar w:fldCharType="separate"/>
        </w:r>
        <w:r w:rsidRPr="000D5ACE">
          <w:rPr>
            <w:noProof/>
          </w:rPr>
          <w:t>8</w:t>
        </w:r>
        <w:r w:rsidRPr="000D5ACE">
          <w:rPr>
            <w:rFonts w:hint="eastAsia"/>
            <w:noProof/>
          </w:rPr>
          <w:fldChar w:fldCharType="end"/>
        </w:r>
      </w:hyperlink>
    </w:p>
    <w:p w14:paraId="6DDE2D6C" w14:textId="505670AE" w:rsidR="000D5ACE" w:rsidRPr="000D5ACE" w:rsidRDefault="000D5ACE">
      <w:pPr>
        <w:pStyle w:val="TOC2"/>
        <w:rPr>
          <w:rFonts w:asciiTheme="minorHAnsi" w:eastAsiaTheme="minorEastAsia" w:hAnsiTheme="minorHAnsi" w:cstheme="minorBidi" w:hint="eastAsia"/>
          <w:noProof/>
          <w:sz w:val="22"/>
          <w:szCs w:val="24"/>
          <w14:ligatures w14:val="standardContextual"/>
        </w:rPr>
      </w:pPr>
      <w:hyperlink w:anchor="_Toc212493822" w:history="1">
        <w:r w:rsidRPr="000D5ACE">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0D5ACE">
          <w:rPr>
            <w:rStyle w:val="affffd"/>
            <w:rFonts w:hint="eastAsia"/>
            <w:noProof/>
          </w:rPr>
          <w:t xml:space="preserve"> 贮存</w:t>
        </w:r>
        <w:r w:rsidRPr="000D5ACE">
          <w:rPr>
            <w:rFonts w:hint="eastAsia"/>
            <w:noProof/>
          </w:rPr>
          <w:tab/>
        </w:r>
        <w:r w:rsidRPr="000D5ACE">
          <w:rPr>
            <w:rFonts w:hint="eastAsia"/>
            <w:noProof/>
          </w:rPr>
          <w:fldChar w:fldCharType="begin"/>
        </w:r>
        <w:r w:rsidRPr="000D5ACE">
          <w:rPr>
            <w:rFonts w:hint="eastAsia"/>
            <w:noProof/>
          </w:rPr>
          <w:instrText xml:space="preserve"> </w:instrText>
        </w:r>
        <w:r w:rsidRPr="000D5ACE">
          <w:rPr>
            <w:noProof/>
          </w:rPr>
          <w:instrText>PAGEREF _Toc212493822 \h</w:instrText>
        </w:r>
        <w:r w:rsidRPr="000D5ACE">
          <w:rPr>
            <w:rFonts w:hint="eastAsia"/>
            <w:noProof/>
          </w:rPr>
          <w:instrText xml:space="preserve"> </w:instrText>
        </w:r>
        <w:r w:rsidRPr="000D5ACE">
          <w:rPr>
            <w:rFonts w:hint="eastAsia"/>
            <w:noProof/>
          </w:rPr>
        </w:r>
        <w:r w:rsidRPr="000D5ACE">
          <w:rPr>
            <w:rFonts w:hint="eastAsia"/>
            <w:noProof/>
          </w:rPr>
          <w:fldChar w:fldCharType="separate"/>
        </w:r>
        <w:r w:rsidRPr="000D5ACE">
          <w:rPr>
            <w:noProof/>
          </w:rPr>
          <w:t>8</w:t>
        </w:r>
        <w:r w:rsidRPr="000D5ACE">
          <w:rPr>
            <w:rFonts w:hint="eastAsia"/>
            <w:noProof/>
          </w:rPr>
          <w:fldChar w:fldCharType="end"/>
        </w:r>
      </w:hyperlink>
    </w:p>
    <w:p w14:paraId="7F817F38" w14:textId="1F2DA345" w:rsidR="000D5ACE" w:rsidRPr="000D5ACE" w:rsidRDefault="000D5AC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93823" w:history="1">
        <w:r w:rsidRPr="000D5ACE">
          <w:rPr>
            <w:rStyle w:val="affffd"/>
            <w:rFonts w:hint="eastAsia"/>
            <w:noProof/>
          </w:rPr>
          <w:t>8</w:t>
        </w:r>
        <w:r>
          <w:rPr>
            <w:rStyle w:val="affffd"/>
            <w:noProof/>
          </w:rPr>
          <w:t xml:space="preserve"> </w:t>
        </w:r>
        <w:r w:rsidRPr="000D5ACE">
          <w:rPr>
            <w:rStyle w:val="affffd"/>
            <w:rFonts w:hint="eastAsia"/>
            <w:noProof/>
          </w:rPr>
          <w:t xml:space="preserve"> 运行维护要求</w:t>
        </w:r>
        <w:r w:rsidRPr="000D5ACE">
          <w:rPr>
            <w:rFonts w:hint="eastAsia"/>
            <w:noProof/>
          </w:rPr>
          <w:tab/>
        </w:r>
        <w:r w:rsidRPr="000D5ACE">
          <w:rPr>
            <w:rFonts w:hint="eastAsia"/>
            <w:noProof/>
          </w:rPr>
          <w:fldChar w:fldCharType="begin"/>
        </w:r>
        <w:r w:rsidRPr="000D5ACE">
          <w:rPr>
            <w:rFonts w:hint="eastAsia"/>
            <w:noProof/>
          </w:rPr>
          <w:instrText xml:space="preserve"> </w:instrText>
        </w:r>
        <w:r w:rsidRPr="000D5ACE">
          <w:rPr>
            <w:noProof/>
          </w:rPr>
          <w:instrText>PAGEREF _Toc212493823 \h</w:instrText>
        </w:r>
        <w:r w:rsidRPr="000D5ACE">
          <w:rPr>
            <w:rFonts w:hint="eastAsia"/>
            <w:noProof/>
          </w:rPr>
          <w:instrText xml:space="preserve"> </w:instrText>
        </w:r>
        <w:r w:rsidRPr="000D5ACE">
          <w:rPr>
            <w:rFonts w:hint="eastAsia"/>
            <w:noProof/>
          </w:rPr>
        </w:r>
        <w:r w:rsidRPr="000D5ACE">
          <w:rPr>
            <w:rFonts w:hint="eastAsia"/>
            <w:noProof/>
          </w:rPr>
          <w:fldChar w:fldCharType="separate"/>
        </w:r>
        <w:r w:rsidRPr="000D5ACE">
          <w:rPr>
            <w:noProof/>
          </w:rPr>
          <w:t>8</w:t>
        </w:r>
        <w:r w:rsidRPr="000D5ACE">
          <w:rPr>
            <w:rFonts w:hint="eastAsia"/>
            <w:noProof/>
          </w:rPr>
          <w:fldChar w:fldCharType="end"/>
        </w:r>
      </w:hyperlink>
    </w:p>
    <w:p w14:paraId="57C6EDE9" w14:textId="25FA7245" w:rsidR="000D5ACE" w:rsidRPr="000D5ACE" w:rsidRDefault="000D5ACE" w:rsidP="000D5ACE">
      <w:pPr>
        <w:pStyle w:val="affffffc"/>
        <w:spacing w:after="360"/>
        <w:sectPr w:rsidR="000D5ACE" w:rsidRPr="000D5ACE" w:rsidSect="000D5ACE">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0D5ACE">
        <w:fldChar w:fldCharType="end"/>
      </w:r>
    </w:p>
    <w:p w14:paraId="50DB6AD5" w14:textId="77777777" w:rsidR="003F5FF8" w:rsidRDefault="00000000">
      <w:pPr>
        <w:pStyle w:val="a6"/>
        <w:spacing w:before="850" w:afterLines="0" w:after="680"/>
      </w:pPr>
      <w:bookmarkStart w:id="5" w:name="BookMark2"/>
      <w:bookmarkStart w:id="6" w:name="_Toc212493795"/>
      <w:bookmarkEnd w:id="4"/>
      <w:r>
        <w:rPr>
          <w:rFonts w:hint="eastAsia"/>
        </w:rPr>
        <w:lastRenderedPageBreak/>
        <w:t>前</w:t>
      </w:r>
      <w:r>
        <w:t>言</w:t>
      </w:r>
      <w:bookmarkEnd w:id="0"/>
      <w:bookmarkEnd w:id="1"/>
      <w:bookmarkEnd w:id="2"/>
      <w:bookmarkEnd w:id="3"/>
      <w:bookmarkEnd w:id="6"/>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7" w:name="BookMark4"/>
      <w:bookmarkEnd w:id="5"/>
    </w:p>
    <w:p w14:paraId="48E3ABB6" w14:textId="77777777" w:rsidR="003F5FF8" w:rsidRDefault="003F5FF8">
      <w:pPr>
        <w:spacing w:line="20" w:lineRule="exact"/>
        <w:jc w:val="center"/>
        <w:rPr>
          <w:rFonts w:ascii="黑体" w:eastAsia="黑体" w:hAnsi="黑体" w:hint="eastAsia"/>
          <w:sz w:val="32"/>
          <w:szCs w:val="32"/>
        </w:rPr>
      </w:pPr>
    </w:p>
    <w:p w14:paraId="613F53A2" w14:textId="60BCB145" w:rsidR="003F5FF8" w:rsidRDefault="000337AC">
      <w:pPr>
        <w:pStyle w:val="a6"/>
        <w:spacing w:before="850" w:afterLines="0" w:after="680"/>
        <w:ind w:left="0" w:firstLine="0"/>
        <w:outlineLvl w:val="9"/>
      </w:pPr>
      <w:bookmarkStart w:id="8" w:name="OLE_LINK1"/>
      <w:bookmarkStart w:id="9" w:name="_Toc212487670"/>
      <w:bookmarkStart w:id="10" w:name="_Toc26718930"/>
      <w:bookmarkStart w:id="11" w:name="NEW_STAND_NAME"/>
      <w:bookmarkStart w:id="12" w:name="_Toc26986771"/>
      <w:bookmarkStart w:id="13" w:name="_Toc97192964"/>
      <w:bookmarkStart w:id="14" w:name="_Toc17233325"/>
      <w:bookmarkStart w:id="15" w:name="_Toc113284169"/>
      <w:bookmarkStart w:id="16" w:name="_Toc26648465"/>
      <w:bookmarkStart w:id="17" w:name="_Toc24884218"/>
      <w:bookmarkStart w:id="18" w:name="_Toc24884211"/>
      <w:bookmarkStart w:id="19" w:name="_Toc17233333"/>
      <w:bookmarkStart w:id="20" w:name="_Toc26986530"/>
      <w:bookmarkStart w:id="21" w:name="_Toc212493796"/>
      <w:r w:rsidRPr="000337AC">
        <w:rPr>
          <w:rFonts w:hint="eastAsia"/>
        </w:rPr>
        <w:t>智能建筑物联网系统集成技术规范</w:t>
      </w:r>
      <w:bookmarkEnd w:id="8"/>
      <w:bookmarkEnd w:id="9"/>
      <w:bookmarkEnd w:id="21"/>
    </w:p>
    <w:p w14:paraId="55786AFB" w14:textId="77777777" w:rsidR="003F5FF8" w:rsidRDefault="00000000">
      <w:pPr>
        <w:pStyle w:val="affc"/>
        <w:spacing w:before="240" w:after="240"/>
      </w:pPr>
      <w:bookmarkStart w:id="22" w:name="_Toc18263"/>
      <w:bookmarkStart w:id="23" w:name="_Toc24419"/>
      <w:bookmarkStart w:id="24" w:name="_Toc23108"/>
      <w:bookmarkStart w:id="25" w:name="_Toc113282590"/>
      <w:bookmarkStart w:id="26" w:name="_Toc7073"/>
      <w:bookmarkStart w:id="27" w:name="_Toc212315098"/>
      <w:bookmarkStart w:id="28" w:name="_Toc212487671"/>
      <w:bookmarkStart w:id="29" w:name="_Toc212493797"/>
      <w:bookmarkEnd w:id="10"/>
      <w:bookmarkEnd w:id="11"/>
      <w:bookmarkEnd w:id="12"/>
      <w:bookmarkEnd w:id="13"/>
      <w:bookmarkEnd w:id="14"/>
      <w:bookmarkEnd w:id="15"/>
      <w:bookmarkEnd w:id="16"/>
      <w:bookmarkEnd w:id="17"/>
      <w:bookmarkEnd w:id="18"/>
      <w:bookmarkEnd w:id="19"/>
      <w:bookmarkEnd w:id="20"/>
      <w:r>
        <w:rPr>
          <w:rFonts w:hint="eastAsia"/>
        </w:rPr>
        <w:t>范围</w:t>
      </w:r>
      <w:bookmarkEnd w:id="22"/>
      <w:bookmarkEnd w:id="23"/>
      <w:bookmarkEnd w:id="24"/>
      <w:bookmarkEnd w:id="25"/>
      <w:bookmarkEnd w:id="26"/>
      <w:bookmarkEnd w:id="27"/>
      <w:bookmarkEnd w:id="28"/>
      <w:bookmarkEnd w:id="29"/>
    </w:p>
    <w:p w14:paraId="07AD0610" w14:textId="16FB0AC5" w:rsidR="003F5FF8" w:rsidRDefault="00000000">
      <w:pPr>
        <w:pStyle w:val="afffff7"/>
        <w:ind w:firstLine="420"/>
      </w:pPr>
      <w:bookmarkStart w:id="30" w:name="_Toc24884219"/>
      <w:bookmarkStart w:id="31" w:name="_Toc26648466"/>
      <w:bookmarkStart w:id="32" w:name="_Toc17233326"/>
      <w:bookmarkStart w:id="33" w:name="_Toc24884212"/>
      <w:bookmarkStart w:id="34" w:name="_Toc17233334"/>
      <w:r>
        <w:rPr>
          <w:rFonts w:hint="eastAsia"/>
        </w:rPr>
        <w:t>本文件规定了</w:t>
      </w:r>
      <w:r w:rsidR="008522AB" w:rsidRPr="008522AB">
        <w:rPr>
          <w:rFonts w:hint="eastAsia"/>
        </w:rPr>
        <w:t>智能建筑物联网系统集成</w:t>
      </w:r>
      <w:r w:rsidR="008522AB">
        <w:rPr>
          <w:rFonts w:hint="eastAsia"/>
        </w:rPr>
        <w:t>系统的技术</w:t>
      </w:r>
      <w:r w:rsidR="00557C2B">
        <w:rPr>
          <w:rFonts w:hint="eastAsia"/>
        </w:rPr>
        <w:t>要求</w:t>
      </w:r>
      <w:r w:rsidR="008522AB">
        <w:rPr>
          <w:rFonts w:hint="eastAsia"/>
        </w:rPr>
        <w:t>、试验方法、检验规则、标志、包装、运输和贮存</w:t>
      </w:r>
      <w:r w:rsidR="00557C2B">
        <w:rPr>
          <w:rFonts w:hint="eastAsia"/>
        </w:rPr>
        <w:t>。</w:t>
      </w:r>
    </w:p>
    <w:p w14:paraId="13CE565A" w14:textId="507CC1A1" w:rsidR="003F5FF8" w:rsidRDefault="00000000" w:rsidP="00557C2B">
      <w:pPr>
        <w:pStyle w:val="afffff7"/>
        <w:ind w:firstLine="420"/>
      </w:pPr>
      <w:r>
        <w:rPr>
          <w:rFonts w:hint="eastAsia"/>
        </w:rPr>
        <w:t>本文件适用于</w:t>
      </w:r>
      <w:r w:rsidR="008522AB" w:rsidRPr="008522AB">
        <w:rPr>
          <w:rFonts w:hint="eastAsia"/>
        </w:rPr>
        <w:t>智能建筑物联网系统集成系统</w:t>
      </w:r>
      <w:r w:rsidR="008522AB">
        <w:rPr>
          <w:rFonts w:hint="eastAsia"/>
        </w:rPr>
        <w:t>的运营</w:t>
      </w:r>
      <w:r>
        <w:rPr>
          <w:rFonts w:hint="eastAsia"/>
        </w:rPr>
        <w:t>。</w:t>
      </w:r>
    </w:p>
    <w:p w14:paraId="6DD3798F" w14:textId="77777777" w:rsidR="003F5FF8" w:rsidRPr="00557C2B" w:rsidRDefault="00000000" w:rsidP="00557C2B">
      <w:pPr>
        <w:pStyle w:val="affc"/>
        <w:spacing w:before="240" w:after="240"/>
      </w:pPr>
      <w:bookmarkStart w:id="35" w:name="_Toc29984"/>
      <w:bookmarkStart w:id="36" w:name="_Toc1048"/>
      <w:bookmarkStart w:id="37" w:name="_Toc97192965"/>
      <w:bookmarkStart w:id="38" w:name="_Toc113282591"/>
      <w:bookmarkStart w:id="39" w:name="_Toc26986531"/>
      <w:bookmarkStart w:id="40" w:name="_Toc26986772"/>
      <w:bookmarkStart w:id="41" w:name="_Toc13917"/>
      <w:bookmarkStart w:id="42" w:name="_Toc19575"/>
      <w:bookmarkStart w:id="43" w:name="_Toc26718931"/>
      <w:bookmarkStart w:id="44" w:name="_Toc212315099"/>
      <w:bookmarkStart w:id="45" w:name="_Toc212487672"/>
      <w:bookmarkStart w:id="46" w:name="_Toc212493798"/>
      <w:r w:rsidRPr="00557C2B">
        <w:rPr>
          <w:rFonts w:hint="eastAsia"/>
        </w:rPr>
        <w:t>规范性引用文件</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7" w:name="_Toc97192966"/>
      <w:bookmarkStart w:id="48" w:name="_Toc113282592"/>
    </w:p>
    <w:p w14:paraId="7F1E8546" w14:textId="079B88B4" w:rsidR="001624C8" w:rsidRDefault="001624C8" w:rsidP="001624C8">
      <w:pPr>
        <w:pStyle w:val="afffff7"/>
        <w:ind w:firstLine="420"/>
        <w:rPr>
          <w:rFonts w:hint="eastAsia"/>
        </w:rPr>
      </w:pPr>
      <w:r w:rsidRPr="001624C8">
        <w:t>GB 2894</w:t>
      </w:r>
      <w:r>
        <w:rPr>
          <w:rFonts w:hint="eastAsia"/>
        </w:rPr>
        <w:t xml:space="preserve">  </w:t>
      </w:r>
      <w:r w:rsidRPr="001624C8">
        <w:rPr>
          <w:rFonts w:hint="eastAsia"/>
        </w:rPr>
        <w:t>安全标志及其使用导则</w:t>
      </w:r>
    </w:p>
    <w:p w14:paraId="47CC019A" w14:textId="7447759A" w:rsidR="001624C8" w:rsidRDefault="001624C8" w:rsidP="001624C8">
      <w:pPr>
        <w:pStyle w:val="afffff7"/>
        <w:ind w:firstLine="420"/>
        <w:rPr>
          <w:rFonts w:hint="eastAsia"/>
        </w:rPr>
      </w:pPr>
      <w:r w:rsidRPr="001624C8">
        <w:t>GB/T 17626</w:t>
      </w:r>
      <w:r>
        <w:rPr>
          <w:rFonts w:hint="eastAsia"/>
        </w:rPr>
        <w:t xml:space="preserve">  </w:t>
      </w:r>
      <w:r w:rsidRPr="001624C8">
        <w:rPr>
          <w:rFonts w:hint="eastAsia"/>
        </w:rPr>
        <w:t>电磁兼容 试验和测量技术</w:t>
      </w:r>
    </w:p>
    <w:p w14:paraId="0E033730" w14:textId="500AD97D" w:rsidR="001624C8" w:rsidRDefault="001624C8" w:rsidP="001624C8">
      <w:pPr>
        <w:pStyle w:val="afffff7"/>
        <w:ind w:firstLine="420"/>
        <w:rPr>
          <w:rFonts w:hint="eastAsia"/>
        </w:rPr>
      </w:pPr>
      <w:bookmarkStart w:id="49" w:name="OLE_LINK3"/>
      <w:r w:rsidRPr="001624C8">
        <w:t>GB/T 22239</w:t>
      </w:r>
      <w:r>
        <w:rPr>
          <w:rFonts w:hint="eastAsia"/>
        </w:rPr>
        <w:t xml:space="preserve">  </w:t>
      </w:r>
      <w:r w:rsidRPr="001624C8">
        <w:rPr>
          <w:rFonts w:hint="eastAsia"/>
        </w:rPr>
        <w:t>信息安全技术 网络安全等级保护基本要求</w:t>
      </w:r>
    </w:p>
    <w:bookmarkEnd w:id="49"/>
    <w:p w14:paraId="767F7D2B" w14:textId="0C602DCB" w:rsidR="001624C8" w:rsidRDefault="001624C8" w:rsidP="001624C8">
      <w:pPr>
        <w:pStyle w:val="afffff7"/>
        <w:ind w:firstLine="420"/>
        <w:rPr>
          <w:rFonts w:hint="eastAsia"/>
        </w:rPr>
      </w:pPr>
      <w:r w:rsidRPr="001624C8">
        <w:t>GB 50311</w:t>
      </w:r>
      <w:r>
        <w:rPr>
          <w:rFonts w:hint="eastAsia"/>
        </w:rPr>
        <w:t xml:space="preserve">  </w:t>
      </w:r>
      <w:r w:rsidRPr="001624C8">
        <w:rPr>
          <w:rFonts w:hint="eastAsia"/>
        </w:rPr>
        <w:t>综合布线系统工程设计规范</w:t>
      </w:r>
    </w:p>
    <w:p w14:paraId="22D1A87E" w14:textId="77777777" w:rsidR="003F5FF8" w:rsidRDefault="00000000">
      <w:pPr>
        <w:pStyle w:val="affc"/>
        <w:spacing w:before="240" w:after="240"/>
      </w:pPr>
      <w:bookmarkStart w:id="50" w:name="_Toc11391"/>
      <w:bookmarkStart w:id="51" w:name="_Toc6287"/>
      <w:bookmarkStart w:id="52" w:name="_Toc2656"/>
      <w:bookmarkStart w:id="53" w:name="_Toc4140"/>
      <w:bookmarkStart w:id="54" w:name="_Toc212315100"/>
      <w:bookmarkStart w:id="55" w:name="_Toc212487673"/>
      <w:bookmarkStart w:id="56" w:name="_Toc212493799"/>
      <w:r>
        <w:rPr>
          <w:rFonts w:hint="eastAsia"/>
          <w:szCs w:val="21"/>
        </w:rPr>
        <w:t>术语和定义</w:t>
      </w:r>
      <w:bookmarkEnd w:id="47"/>
      <w:bookmarkEnd w:id="48"/>
      <w:bookmarkEnd w:id="50"/>
      <w:bookmarkEnd w:id="51"/>
      <w:bookmarkEnd w:id="52"/>
      <w:bookmarkEnd w:id="53"/>
      <w:bookmarkEnd w:id="54"/>
      <w:bookmarkEnd w:id="55"/>
      <w:bookmarkEnd w:id="56"/>
    </w:p>
    <w:p w14:paraId="60399DFF" w14:textId="77777777" w:rsidR="003F5FF8" w:rsidRDefault="00000000">
      <w:pPr>
        <w:pStyle w:val="afffff7"/>
        <w:ind w:firstLine="420"/>
      </w:pPr>
      <w:r>
        <w:rPr>
          <w:rFonts w:hint="eastAsia"/>
        </w:rPr>
        <w:t>下列术语和定义适用于本文件。</w:t>
      </w:r>
    </w:p>
    <w:p w14:paraId="3D9E8447" w14:textId="280999AD" w:rsidR="00252B13" w:rsidRPr="00252B13" w:rsidRDefault="00252B13" w:rsidP="00252B13">
      <w:pPr>
        <w:pStyle w:val="afffffffffff6"/>
        <w:ind w:left="420" w:hangingChars="200" w:hanging="420"/>
        <w:rPr>
          <w:rFonts w:ascii="黑体" w:eastAsia="黑体" w:hAnsi="黑体"/>
        </w:rPr>
      </w:pPr>
      <w:r w:rsidRPr="00252B13">
        <w:rPr>
          <w:rFonts w:ascii="黑体" w:eastAsia="黑体" w:hAnsi="黑体"/>
        </w:rPr>
        <w:br/>
      </w:r>
      <w:r w:rsidRPr="00252B13">
        <w:rPr>
          <w:rFonts w:ascii="黑体" w:eastAsia="黑体" w:hAnsi="黑体" w:hint="eastAsia"/>
        </w:rPr>
        <w:t>系统集成</w:t>
      </w:r>
      <w:r w:rsidRPr="00252B13">
        <w:rPr>
          <w:rFonts w:ascii="黑体" w:eastAsia="黑体" w:hAnsi="黑体" w:hint="eastAsia"/>
        </w:rPr>
        <w:t xml:space="preserve">  </w:t>
      </w:r>
      <w:r w:rsidRPr="00252B13">
        <w:rPr>
          <w:rFonts w:ascii="黑体" w:eastAsia="黑体" w:hAnsi="黑体"/>
        </w:rPr>
        <w:t>System integration</w:t>
      </w:r>
    </w:p>
    <w:p w14:paraId="2CDDDC98" w14:textId="2FE6A040" w:rsidR="00252B13" w:rsidRDefault="00252B13" w:rsidP="00252B13">
      <w:pPr>
        <w:pStyle w:val="afffff7"/>
        <w:ind w:firstLine="420"/>
      </w:pPr>
      <w:r w:rsidRPr="00252B13">
        <w:rPr>
          <w:rFonts w:hint="eastAsia"/>
        </w:rPr>
        <w:t>将智能建筑中的物联网感知设备、网络设备、计算设备、存储设备、应用系统等进行整合优化，形成统一调度、功能协同、数据互通的整体解决方案的实施过程</w:t>
      </w:r>
    </w:p>
    <w:p w14:paraId="16518A4D" w14:textId="779635C0" w:rsidR="00252B13" w:rsidRPr="00252B13" w:rsidRDefault="00252B13" w:rsidP="00252B13">
      <w:pPr>
        <w:pStyle w:val="affc"/>
        <w:spacing w:before="240" w:after="240"/>
      </w:pPr>
      <w:bookmarkStart w:id="57" w:name="_Toc212493800"/>
      <w:r w:rsidRPr="00252B13">
        <w:t>技术要求</w:t>
      </w:r>
      <w:bookmarkEnd w:id="57"/>
    </w:p>
    <w:p w14:paraId="513366B7" w14:textId="58990EAB" w:rsidR="00252B13" w:rsidRPr="00252B13" w:rsidRDefault="00252B13" w:rsidP="00252B13">
      <w:pPr>
        <w:pStyle w:val="affd"/>
        <w:spacing w:before="120" w:after="120"/>
      </w:pPr>
      <w:bookmarkStart w:id="58" w:name="_Toc212493801"/>
      <w:r w:rsidRPr="00252B13">
        <w:t>系统架构</w:t>
      </w:r>
      <w:bookmarkEnd w:id="58"/>
    </w:p>
    <w:p w14:paraId="3BF863E8" w14:textId="77777777" w:rsidR="00252B13" w:rsidRPr="00252B13" w:rsidRDefault="00252B13" w:rsidP="00252B13">
      <w:pPr>
        <w:pStyle w:val="afffffffff3"/>
      </w:pPr>
      <w:r w:rsidRPr="00252B13">
        <w:t xml:space="preserve">应采用 </w:t>
      </w:r>
      <w:r w:rsidRPr="00252B13">
        <w:t>“</w:t>
      </w:r>
      <w:r w:rsidRPr="00252B13">
        <w:t>感知层 - 网络层 - 平台层 - 应用层</w:t>
      </w:r>
      <w:r w:rsidRPr="00252B13">
        <w:t>”</w:t>
      </w:r>
      <w:r w:rsidRPr="00252B13">
        <w:t xml:space="preserve"> 四层架构，各层级功能边界清晰，接口标准化设计。</w:t>
      </w:r>
    </w:p>
    <w:p w14:paraId="431D8490" w14:textId="77777777" w:rsidR="00252B13" w:rsidRPr="00252B13" w:rsidRDefault="00252B13" w:rsidP="00252B13">
      <w:pPr>
        <w:pStyle w:val="afffffffff3"/>
      </w:pPr>
      <w:r w:rsidRPr="00252B13">
        <w:t>感知层应支持多类型设备接入，兼容有线通信方式与无线通信方式，有线通信方式包括 RS485、RS232、以太网（IEEE 802.3）、CAN 总线，无线通信方式包括 LoRa（IEEE 802.15.4g）、NB-IoT（3GPP R14 及以上）、Wi-Fi（IEEE 802.11n/ac/ax）、ZigBee（IEEE 802.15.4）。</w:t>
      </w:r>
    </w:p>
    <w:p w14:paraId="5E735483" w14:textId="77777777" w:rsidR="00252B13" w:rsidRPr="00252B13" w:rsidRDefault="00252B13" w:rsidP="00252B13">
      <w:pPr>
        <w:pStyle w:val="afffffffff3"/>
      </w:pPr>
      <w:r w:rsidRPr="00252B13">
        <w:t>网络层应具备带宽适配、路由转发、故障自愈、流量控制功能，支持 IPv4/IPv6 双栈协议，接入层带宽不低于 1Gbps，骨干层带宽不低于 10Gbps，路由转发延迟不超过 10ms。</w:t>
      </w:r>
    </w:p>
    <w:p w14:paraId="097E1B61" w14:textId="77777777" w:rsidR="00252B13" w:rsidRPr="00252B13" w:rsidRDefault="00252B13" w:rsidP="00252B13">
      <w:pPr>
        <w:pStyle w:val="afffffffff3"/>
      </w:pPr>
      <w:r w:rsidRPr="00252B13">
        <w:t>平台层应提供设备管理、数据存储、边缘计算、API 开放、权限管理、安全防护等核心功能，支持分布式部署，单平台支持多建筑集中管理。</w:t>
      </w:r>
    </w:p>
    <w:p w14:paraId="45ED2065" w14:textId="77777777" w:rsidR="00252B13" w:rsidRPr="00252B13" w:rsidRDefault="00252B13" w:rsidP="00252B13">
      <w:pPr>
        <w:pStyle w:val="afffffffff3"/>
      </w:pPr>
      <w:r w:rsidRPr="00252B13">
        <w:t>平台层数据存储应满足结构化数据与非结构化数据存储需求，结构化数据采用关系型数据库，非结构化数据采用分布式文件存储系统。</w:t>
      </w:r>
    </w:p>
    <w:p w14:paraId="35009976" w14:textId="77777777" w:rsidR="00252B13" w:rsidRPr="00252B13" w:rsidRDefault="00252B13" w:rsidP="00252B13">
      <w:pPr>
        <w:pStyle w:val="afffffffff3"/>
      </w:pPr>
      <w:r w:rsidRPr="00252B13">
        <w:t>应用层应覆盖建筑安防、能源管理、环境监测、智能运维、智慧通行、消防联动等典型场景，支持功能模块化扩展，可根据建筑类型与用户需求灵活配置。</w:t>
      </w:r>
    </w:p>
    <w:p w14:paraId="730C0461" w14:textId="02D4A325" w:rsidR="00252B13" w:rsidRPr="00252B13" w:rsidRDefault="00252B13" w:rsidP="00252B13">
      <w:pPr>
        <w:pStyle w:val="affd"/>
        <w:spacing w:before="120" w:after="120"/>
      </w:pPr>
      <w:bookmarkStart w:id="59" w:name="_Toc212493802"/>
      <w:r w:rsidRPr="00252B13">
        <w:t>互联互通要求</w:t>
      </w:r>
      <w:bookmarkEnd w:id="59"/>
    </w:p>
    <w:p w14:paraId="2F10E624" w14:textId="77777777" w:rsidR="00252B13" w:rsidRPr="00252B13" w:rsidRDefault="00252B13" w:rsidP="00252B13">
      <w:pPr>
        <w:pStyle w:val="afffffffff3"/>
      </w:pPr>
      <w:r w:rsidRPr="00252B13">
        <w:lastRenderedPageBreak/>
        <w:t>应采用本标准规定的统一通信协议，优先选用 MQTT 3.1.1/5.0 或 RESTful API，禁止非标准私有协议作为主通信协议。</w:t>
      </w:r>
    </w:p>
    <w:p w14:paraId="3659B1F2" w14:textId="77777777" w:rsidR="00252B13" w:rsidRPr="00252B13" w:rsidRDefault="00252B13" w:rsidP="00252B13">
      <w:pPr>
        <w:pStyle w:val="afffffffff3"/>
      </w:pPr>
      <w:r w:rsidRPr="00252B13">
        <w:t>确需使用私有协议的，应提供标准化适配接口，适配接口的开发与调试周期不超过 7 个工作日。</w:t>
      </w:r>
    </w:p>
    <w:p w14:paraId="2A0C539A" w14:textId="77777777" w:rsidR="00252B13" w:rsidRPr="00252B13" w:rsidRDefault="00252B13" w:rsidP="00252B13">
      <w:pPr>
        <w:pStyle w:val="afffffffff3"/>
      </w:pPr>
      <w:r w:rsidRPr="00252B13">
        <w:t>数据交互接口应符合标准化定义，接口响应时间不超过 500ms，接口可用性不低于 99.9%。</w:t>
      </w:r>
    </w:p>
    <w:p w14:paraId="35F007BF" w14:textId="77777777" w:rsidR="00252B13" w:rsidRPr="00252B13" w:rsidRDefault="00252B13" w:rsidP="00252B13">
      <w:pPr>
        <w:pStyle w:val="afffffffff3"/>
      </w:pPr>
      <w:r w:rsidRPr="00252B13">
        <w:t>跨系统数据互通应满足实时性要求，安防、消防等关键系统数据交互延迟不超过 300ms，普通系统数据交互延迟不超过 1s。</w:t>
      </w:r>
    </w:p>
    <w:p w14:paraId="54660B31" w14:textId="77777777" w:rsidR="00252B13" w:rsidRPr="00252B13" w:rsidRDefault="00252B13" w:rsidP="00252B13">
      <w:pPr>
        <w:pStyle w:val="afffffffff3"/>
      </w:pPr>
      <w:r w:rsidRPr="00252B13">
        <w:t>跨系统指令协同应具备可靠性保障，指令传输采用确认机制，未收到确认响应时应自动重发，重发次数不超过 3 次，每次重发间隔不低于 100ms。</w:t>
      </w:r>
    </w:p>
    <w:p w14:paraId="69C84AB6" w14:textId="328380EF" w:rsidR="00252B13" w:rsidRPr="00252B13" w:rsidRDefault="00252B13" w:rsidP="00252B13">
      <w:pPr>
        <w:pStyle w:val="affd"/>
        <w:spacing w:before="120" w:after="120"/>
      </w:pPr>
      <w:bookmarkStart w:id="60" w:name="_Toc212493803"/>
      <w:r w:rsidRPr="00252B13">
        <w:t>数据交互与处理</w:t>
      </w:r>
      <w:bookmarkEnd w:id="60"/>
    </w:p>
    <w:p w14:paraId="43E7283F" w14:textId="77777777" w:rsidR="00252B13" w:rsidRPr="00252B13" w:rsidRDefault="00252B13" w:rsidP="00252B13">
      <w:pPr>
        <w:pStyle w:val="afffffffff3"/>
      </w:pPr>
      <w:r w:rsidRPr="00252B13">
        <w:t>数据格式应统一规范，结构化数据采用 JSON Schema V4 格式，非结构化数据采用 Protobuf 3.0 格式。</w:t>
      </w:r>
    </w:p>
    <w:p w14:paraId="15FFC398" w14:textId="77777777" w:rsidR="00252B13" w:rsidRPr="00252B13" w:rsidRDefault="00252B13" w:rsidP="00252B13">
      <w:pPr>
        <w:pStyle w:val="afffffffff3"/>
      </w:pPr>
      <w:r w:rsidRPr="00252B13">
        <w:t>数据元定义应明确名称、编码、数据类型、精度、单位、取值范围、说明等属性，数据元编码应遵循唯一性原则。</w:t>
      </w:r>
    </w:p>
    <w:p w14:paraId="0FFF555F" w14:textId="77777777" w:rsidR="00252B13" w:rsidRPr="00252B13" w:rsidRDefault="00252B13" w:rsidP="00252B13">
      <w:pPr>
        <w:pStyle w:val="afffffffff3"/>
      </w:pPr>
      <w:r w:rsidRPr="00252B13">
        <w:t>数据传输应采用加密方式，确保数据完整性与保密性，数据校验采用 CRC32 或 MD5 算法，校验失败时应触发数据重传。</w:t>
      </w:r>
    </w:p>
    <w:p w14:paraId="517AC500" w14:textId="77777777" w:rsidR="00252B13" w:rsidRPr="00252B13" w:rsidRDefault="00252B13" w:rsidP="00252B13">
      <w:pPr>
        <w:pStyle w:val="afffffffff3"/>
      </w:pPr>
      <w:r w:rsidRPr="00252B13">
        <w:t>实时数据处理应满足高并发要求，单平台每秒可处理数据条数不低于 10000 条。</w:t>
      </w:r>
    </w:p>
    <w:p w14:paraId="6DE46046" w14:textId="77777777" w:rsidR="00252B13" w:rsidRPr="00252B13" w:rsidRDefault="00252B13" w:rsidP="00252B13">
      <w:pPr>
        <w:pStyle w:val="afffffffff3"/>
      </w:pPr>
      <w:r w:rsidRPr="00252B13">
        <w:t>历史数据存储时间应符合以下规定：安防告警、设备故障、消防报警等关键数据不低于 2 年；能耗数据、环境参数等一般数据不低于 6 个月。</w:t>
      </w:r>
    </w:p>
    <w:p w14:paraId="6D4E3E03" w14:textId="77777777" w:rsidR="00252B13" w:rsidRPr="00252B13" w:rsidRDefault="00252B13" w:rsidP="00252B13">
      <w:pPr>
        <w:pStyle w:val="afffffffff3"/>
      </w:pPr>
      <w:r w:rsidRPr="00252B13">
        <w:t>数据清洗应去除冗余数据、异常数据，异常数据识别采用阈值判断与趋势分析相结合的方式，清洗后数据准确率不低于 99.8%。</w:t>
      </w:r>
    </w:p>
    <w:p w14:paraId="6DADD82C" w14:textId="79F61708" w:rsidR="00252B13" w:rsidRPr="00252B13" w:rsidRDefault="00252B13" w:rsidP="00252B13">
      <w:pPr>
        <w:pStyle w:val="affd"/>
        <w:spacing w:before="120" w:after="120"/>
      </w:pPr>
      <w:bookmarkStart w:id="61" w:name="_Toc212493804"/>
      <w:r w:rsidRPr="00252B13">
        <w:t>功能要求</w:t>
      </w:r>
      <w:bookmarkEnd w:id="61"/>
    </w:p>
    <w:p w14:paraId="414AFD28" w14:textId="70DE8650" w:rsidR="00252B13" w:rsidRPr="00252B13" w:rsidRDefault="00252B13" w:rsidP="00252B13">
      <w:pPr>
        <w:pStyle w:val="affe"/>
        <w:spacing w:before="120" w:after="120"/>
      </w:pPr>
      <w:r w:rsidRPr="00252B13">
        <w:t>设备接入管理</w:t>
      </w:r>
    </w:p>
    <w:p w14:paraId="74DEB408" w14:textId="77777777" w:rsidR="00252B13" w:rsidRPr="00252B13" w:rsidRDefault="00252B13" w:rsidP="00252B13">
      <w:pPr>
        <w:pStyle w:val="afffffffff2"/>
      </w:pPr>
      <w:r w:rsidRPr="00252B13">
        <w:t>支持设备自动发现、批量注册、身份认证功能，单批次注册设备数量不低于 1000 个。</w:t>
      </w:r>
    </w:p>
    <w:p w14:paraId="1EAD8235" w14:textId="77777777" w:rsidR="00252B13" w:rsidRPr="00252B13" w:rsidRDefault="00252B13" w:rsidP="00252B13">
      <w:pPr>
        <w:pStyle w:val="afffffffff2"/>
      </w:pPr>
      <w:r w:rsidRPr="00252B13">
        <w:t>具备设备状态监控功能，可实时显示设备在线、离线、故障等状态，设备状态更新周期不超过 5s。</w:t>
      </w:r>
    </w:p>
    <w:p w14:paraId="0168E2EE" w14:textId="77777777" w:rsidR="00252B13" w:rsidRPr="00252B13" w:rsidRDefault="00252B13" w:rsidP="00252B13">
      <w:pPr>
        <w:pStyle w:val="afffffffff2"/>
      </w:pPr>
      <w:r w:rsidRPr="00252B13">
        <w:t>支持设备远程配置、参数修改、固件升级功能，远程配置响应时间不超过 3s，固件升级成功率不低于 99.5%。</w:t>
      </w:r>
    </w:p>
    <w:p w14:paraId="2FD6765D" w14:textId="77777777" w:rsidR="00252B13" w:rsidRPr="00252B13" w:rsidRDefault="00252B13" w:rsidP="00252B13">
      <w:pPr>
        <w:pStyle w:val="afffffffff2"/>
      </w:pPr>
      <w:r w:rsidRPr="00252B13">
        <w:t>具备设备接入权限管控功能，仅通过身份认证的设备可接入系统，非法设备接入应被拒绝并记录告警。</w:t>
      </w:r>
    </w:p>
    <w:p w14:paraId="5187A693" w14:textId="23D3A75F" w:rsidR="00252B13" w:rsidRPr="00252B13" w:rsidRDefault="00252B13" w:rsidP="00252B13">
      <w:pPr>
        <w:pStyle w:val="affe"/>
        <w:spacing w:before="120" w:after="120"/>
      </w:pPr>
      <w:r w:rsidRPr="00252B13">
        <w:t>智能控制</w:t>
      </w:r>
    </w:p>
    <w:p w14:paraId="5C0E441C" w14:textId="77777777" w:rsidR="00252B13" w:rsidRPr="00252B13" w:rsidRDefault="00252B13" w:rsidP="00252B13">
      <w:pPr>
        <w:pStyle w:val="afffffffff2"/>
      </w:pPr>
      <w:r w:rsidRPr="00252B13">
        <w:t>支持基于预设规则、场景联动、远程指令的设备控制方式，控制指令执行成功率不低于 99.8%。</w:t>
      </w:r>
    </w:p>
    <w:p w14:paraId="2A57BB24" w14:textId="77777777" w:rsidR="00252B13" w:rsidRPr="00252B13" w:rsidRDefault="00252B13" w:rsidP="00252B13">
      <w:pPr>
        <w:pStyle w:val="afffffffff2"/>
      </w:pPr>
      <w:r w:rsidRPr="00252B13">
        <w:t>场景联动策略应支持可视化配置，可设置触发条件、执行动作、延迟时间、优先级等参数，支持策略启用、禁用、修改、删除操作。</w:t>
      </w:r>
    </w:p>
    <w:p w14:paraId="02B32D2C" w14:textId="77777777" w:rsidR="00252B13" w:rsidRPr="00252B13" w:rsidRDefault="00252B13" w:rsidP="00252B13">
      <w:pPr>
        <w:pStyle w:val="afffffffff2"/>
      </w:pPr>
      <w:r w:rsidRPr="00252B13">
        <w:t>单平台支持的场景联动策略数量不低于 1000 条，可并发执行的策略数量不低于 100 条。</w:t>
      </w:r>
    </w:p>
    <w:p w14:paraId="2ED8A356" w14:textId="77777777" w:rsidR="00252B13" w:rsidRPr="00252B13" w:rsidRDefault="00252B13" w:rsidP="00252B13">
      <w:pPr>
        <w:pStyle w:val="afffffffff2"/>
      </w:pPr>
      <w:r w:rsidRPr="00252B13">
        <w:t>控制响应时间应符合以下规定：本地设备控制不超过 300ms；局域网内设备控制不超过 1s；广域网远程控制不超过 2s。</w:t>
      </w:r>
    </w:p>
    <w:p w14:paraId="47FEF67B" w14:textId="09C8A82E" w:rsidR="00252B13" w:rsidRPr="00252B13" w:rsidRDefault="00252B13" w:rsidP="00252B13">
      <w:pPr>
        <w:pStyle w:val="affe"/>
        <w:spacing w:before="120" w:after="120"/>
      </w:pPr>
      <w:r w:rsidRPr="00252B13">
        <w:t>监测与告警</w:t>
      </w:r>
    </w:p>
    <w:p w14:paraId="1B42AE2B" w14:textId="77777777" w:rsidR="00252B13" w:rsidRPr="00252B13" w:rsidRDefault="00252B13" w:rsidP="00252B13">
      <w:pPr>
        <w:pStyle w:val="afffffffff2"/>
      </w:pPr>
      <w:r w:rsidRPr="00252B13">
        <w:t xml:space="preserve">实时监测设备运行状态、环境参数、能耗数据等，环境参数监测精度应符合以下规定：温度 </w:t>
      </w:r>
      <w:r w:rsidRPr="00252B13">
        <w:t>±</w:t>
      </w:r>
      <w:r w:rsidRPr="00252B13">
        <w:t>0.5</w:t>
      </w:r>
      <w:r w:rsidRPr="00252B13">
        <w:t>℃</w:t>
      </w:r>
      <w:r w:rsidRPr="00252B13">
        <w:t xml:space="preserve">，湿度 </w:t>
      </w:r>
      <w:r w:rsidRPr="00252B13">
        <w:t>±</w:t>
      </w:r>
      <w:r w:rsidRPr="00252B13">
        <w:t xml:space="preserve">5% RH，照度 </w:t>
      </w:r>
      <w:r w:rsidRPr="00252B13">
        <w:t>±</w:t>
      </w:r>
      <w:r w:rsidRPr="00252B13">
        <w:t>10lux，CO</w:t>
      </w:r>
      <w:r w:rsidRPr="00252B13">
        <w:t>₂</w:t>
      </w:r>
      <w:r w:rsidRPr="00252B13">
        <w:t xml:space="preserve">浓度 </w:t>
      </w:r>
      <w:r w:rsidRPr="00252B13">
        <w:t>±</w:t>
      </w:r>
      <w:r w:rsidRPr="00252B13">
        <w:t>50ppm。</w:t>
      </w:r>
    </w:p>
    <w:p w14:paraId="68206728" w14:textId="77777777" w:rsidR="00252B13" w:rsidRPr="00252B13" w:rsidRDefault="00252B13" w:rsidP="00252B13">
      <w:pPr>
        <w:pStyle w:val="afffffffff2"/>
      </w:pPr>
      <w:r w:rsidRPr="00252B13">
        <w:t>告警功能应支持多方式通知，包括本地声光告警、短信告警、APP 推送告警、邮件告警，告警触发时间不超过 3s。</w:t>
      </w:r>
    </w:p>
    <w:p w14:paraId="3E226AEF" w14:textId="77777777" w:rsidR="00252B13" w:rsidRPr="00252B13" w:rsidRDefault="00252B13" w:rsidP="00252B13">
      <w:pPr>
        <w:pStyle w:val="afffffffff2"/>
      </w:pPr>
      <w:r w:rsidRPr="00252B13">
        <w:t>告警级别应分为紧急告警、重要告警、一般告警三级，不同级别告警对应不同的通知方式与处理优先级。</w:t>
      </w:r>
    </w:p>
    <w:p w14:paraId="496D20E6" w14:textId="77777777" w:rsidR="00252B13" w:rsidRPr="00252B13" w:rsidRDefault="00252B13" w:rsidP="00252B13">
      <w:pPr>
        <w:pStyle w:val="afffffffff2"/>
      </w:pPr>
      <w:r w:rsidRPr="00252B13">
        <w:lastRenderedPageBreak/>
        <w:t>具备告警记录、查询、统计功能，告警记录应包含告警时间、告警位置、告警类型、告警级别、处理状态、处理人、处理时间等信息。</w:t>
      </w:r>
    </w:p>
    <w:p w14:paraId="7A93FBBB" w14:textId="71E896D1" w:rsidR="00252B13" w:rsidRPr="00252B13" w:rsidRDefault="00252B13" w:rsidP="00252B13">
      <w:pPr>
        <w:pStyle w:val="affe"/>
        <w:spacing w:before="120" w:after="120"/>
      </w:pPr>
      <w:r w:rsidRPr="00252B13">
        <w:t>数据分析</w:t>
      </w:r>
    </w:p>
    <w:p w14:paraId="1A2D2F85" w14:textId="77777777" w:rsidR="00252B13" w:rsidRPr="00252B13" w:rsidRDefault="00252B13" w:rsidP="00252B13">
      <w:pPr>
        <w:pStyle w:val="afffffffff2"/>
      </w:pPr>
      <w:r w:rsidRPr="00252B13">
        <w:t xml:space="preserve">具备能耗统计分析功能，支持按日、周、月、年生成能耗报表，可分析能耗趋势、能耗峰值、节能潜力，能耗统计误差不超过 </w:t>
      </w:r>
      <w:r w:rsidRPr="00252B13">
        <w:t>±</w:t>
      </w:r>
      <w:r w:rsidRPr="00252B13">
        <w:t>2%。</w:t>
      </w:r>
    </w:p>
    <w:p w14:paraId="5284BB16" w14:textId="77777777" w:rsidR="00252B13" w:rsidRPr="00252B13" w:rsidRDefault="00252B13" w:rsidP="00252B13">
      <w:pPr>
        <w:pStyle w:val="afffffffff2"/>
      </w:pPr>
      <w:r w:rsidRPr="00252B13">
        <w:t>具备设备运维预测功能，基于设备运行数据、历史故障记录，预测设备故障风险，故障预测准确率不低于 85%。</w:t>
      </w:r>
    </w:p>
    <w:p w14:paraId="490A168E" w14:textId="77777777" w:rsidR="00252B13" w:rsidRPr="00252B13" w:rsidRDefault="00252B13" w:rsidP="00252B13">
      <w:pPr>
        <w:pStyle w:val="afffffffff2"/>
      </w:pPr>
      <w:r w:rsidRPr="00252B13">
        <w:t xml:space="preserve">具备空间使用效率分析功能，基于人员流动数据、设备使用数据，分析建筑空间利用率，分析误差不超过 </w:t>
      </w:r>
      <w:r w:rsidRPr="00252B13">
        <w:t>±</w:t>
      </w:r>
      <w:r w:rsidRPr="00252B13">
        <w:t>5%。</w:t>
      </w:r>
    </w:p>
    <w:p w14:paraId="23101E14" w14:textId="77777777" w:rsidR="00252B13" w:rsidRPr="00252B13" w:rsidRDefault="00252B13" w:rsidP="00252B13">
      <w:pPr>
        <w:pStyle w:val="afffffffff2"/>
      </w:pPr>
      <w:r w:rsidRPr="00252B13">
        <w:t>支持自定义报表生成功能，可选择数据维度、统计周期、展示方式，报表导出格式包括 Excel、PDF、CSV。</w:t>
      </w:r>
    </w:p>
    <w:p w14:paraId="3C5EAC99" w14:textId="02EED347" w:rsidR="00252B13" w:rsidRPr="00252B13" w:rsidRDefault="00252B13" w:rsidP="00252B13">
      <w:pPr>
        <w:pStyle w:val="affd"/>
        <w:spacing w:before="120" w:after="120"/>
      </w:pPr>
      <w:bookmarkStart w:id="62" w:name="_Toc212493805"/>
      <w:r w:rsidRPr="00252B13">
        <w:t>性能要求</w:t>
      </w:r>
      <w:bookmarkEnd w:id="62"/>
    </w:p>
    <w:p w14:paraId="1710406D" w14:textId="77777777" w:rsidR="00252B13" w:rsidRPr="00252B13" w:rsidRDefault="00252B13" w:rsidP="00252B13">
      <w:pPr>
        <w:pStyle w:val="afffffffff3"/>
      </w:pPr>
      <w:r w:rsidRPr="00252B13">
        <w:t>系统并发接入设备数量应符合以下规定：小型建筑（建筑面积</w:t>
      </w:r>
      <w:r w:rsidRPr="00252B13">
        <w:t>≤</w:t>
      </w:r>
      <w:r w:rsidRPr="00252B13">
        <w:t>5000㎡）不低于 5000 个；中型建筑（5000㎡＜建筑面积</w:t>
      </w:r>
      <w:r w:rsidRPr="00252B13">
        <w:t>≤</w:t>
      </w:r>
      <w:r w:rsidRPr="00252B13">
        <w:t>20000㎡）不低于 10000 个；大型建筑（建筑面积＞20000㎡）不低于 20000 个。</w:t>
      </w:r>
    </w:p>
    <w:p w14:paraId="65845D14" w14:textId="77777777" w:rsidR="00252B13" w:rsidRPr="00252B13" w:rsidRDefault="00252B13" w:rsidP="00252B13">
      <w:pPr>
        <w:pStyle w:val="afffffffff3"/>
      </w:pPr>
      <w:r w:rsidRPr="00252B13">
        <w:t>数据传输延迟应符合以下规定：本地设备控制延迟不超过 300ms；局域网内访问延迟不超过 1s；广域网远程访问延迟不超过 2s。</w:t>
      </w:r>
    </w:p>
    <w:p w14:paraId="21F3AD0C" w14:textId="77777777" w:rsidR="00252B13" w:rsidRPr="00252B13" w:rsidRDefault="00252B13" w:rsidP="00252B13">
      <w:pPr>
        <w:pStyle w:val="afffffffff3"/>
      </w:pPr>
      <w:r w:rsidRPr="00252B13">
        <w:t>系统可靠性应符合以下规定：平均无故障运行时间（MTBF）不低于 10000h / 年；故障恢复时间不超过 15min；系统年可用率不低于 99.9%。</w:t>
      </w:r>
    </w:p>
    <w:p w14:paraId="1C42649A" w14:textId="77777777" w:rsidR="00252B13" w:rsidRPr="00252B13" w:rsidRDefault="00252B13" w:rsidP="00252B13">
      <w:pPr>
        <w:pStyle w:val="afffffffff3"/>
      </w:pPr>
      <w:r w:rsidRPr="00252B13">
        <w:t>兼容性应支持不低于 20 个主流品牌的物联网设备接入，涵盖传感器、控制器、摄像头、读卡器、电梯控制器等类型。</w:t>
      </w:r>
    </w:p>
    <w:p w14:paraId="3A1A271C" w14:textId="77777777" w:rsidR="00252B13" w:rsidRPr="00252B13" w:rsidRDefault="00252B13" w:rsidP="00252B13">
      <w:pPr>
        <w:pStyle w:val="afffffffff3"/>
      </w:pPr>
      <w:r w:rsidRPr="00252B13">
        <w:t>系统资源占用应符合以下规定：CPU 使用率在满负荷运行时不超过 80%；内存使用率不超过 85%；磁盘存储空间预留不低于总容量的 20%。</w:t>
      </w:r>
    </w:p>
    <w:p w14:paraId="185B3BBC" w14:textId="1F2C0E4E" w:rsidR="00252B13" w:rsidRPr="00252B13" w:rsidRDefault="00252B13" w:rsidP="00252B13">
      <w:pPr>
        <w:pStyle w:val="affd"/>
        <w:spacing w:before="120" w:after="120"/>
      </w:pPr>
      <w:bookmarkStart w:id="63" w:name="_Toc212493806"/>
      <w:r w:rsidRPr="00252B13">
        <w:t>安全要求</w:t>
      </w:r>
      <w:bookmarkEnd w:id="63"/>
    </w:p>
    <w:p w14:paraId="7F0F579C" w14:textId="782D9310" w:rsidR="00252B13" w:rsidRPr="00252B13" w:rsidRDefault="00252B13" w:rsidP="00252B13">
      <w:pPr>
        <w:pStyle w:val="affe"/>
        <w:spacing w:before="120" w:after="120"/>
      </w:pPr>
      <w:r w:rsidRPr="00252B13">
        <w:t>网络安全</w:t>
      </w:r>
    </w:p>
    <w:p w14:paraId="0AA10458" w14:textId="076FBDA9" w:rsidR="00252B13" w:rsidRPr="00252B13" w:rsidRDefault="00252B13" w:rsidP="00C6579F">
      <w:pPr>
        <w:pStyle w:val="afffffffff2"/>
      </w:pPr>
      <w:r w:rsidRPr="00252B13">
        <w:t>符</w:t>
      </w:r>
      <w:r w:rsidRPr="001624C8">
        <w:t>合 GB/T 22239中</w:t>
      </w:r>
      <w:r w:rsidRPr="00252B13">
        <w:t>二级及以上保护要求，具备防火墙、入侵检测、DDoS 防护、VPN 接入功能。</w:t>
      </w:r>
    </w:p>
    <w:p w14:paraId="5E30636E" w14:textId="77777777" w:rsidR="00252B13" w:rsidRPr="00252B13" w:rsidRDefault="00252B13" w:rsidP="00C6579F">
      <w:pPr>
        <w:pStyle w:val="afffffffff2"/>
      </w:pPr>
      <w:r w:rsidRPr="00252B13">
        <w:t>防火墙应支持不低于 1000 条访问控制策略，可基于 IP 地址、端口、协议、时间等维度进行访问控制。</w:t>
      </w:r>
    </w:p>
    <w:p w14:paraId="01636D66" w14:textId="77777777" w:rsidR="00252B13" w:rsidRPr="00252B13" w:rsidRDefault="00252B13" w:rsidP="00C6579F">
      <w:pPr>
        <w:pStyle w:val="afffffffff2"/>
      </w:pPr>
      <w:r w:rsidRPr="00252B13">
        <w:t>入侵检测系统应能识别常见的网络攻击行为（如 SQL 注入、跨站脚本、端口扫描），检测准确率不低于 95%，误报率不超过 3%。</w:t>
      </w:r>
    </w:p>
    <w:p w14:paraId="5E688DE3" w14:textId="77777777" w:rsidR="00252B13" w:rsidRPr="00252B13" w:rsidRDefault="00252B13" w:rsidP="00C6579F">
      <w:pPr>
        <w:pStyle w:val="afffffffff2"/>
      </w:pPr>
      <w:r w:rsidRPr="00252B13">
        <w:t>DDoS 防护能力不低于 10Gbps，可抵御 SYN Flood、UDP Flood、ICMP Flood 等常见 DDoS 攻击。</w:t>
      </w:r>
    </w:p>
    <w:p w14:paraId="6C182145" w14:textId="422F9484" w:rsidR="00252B13" w:rsidRPr="00252B13" w:rsidRDefault="00252B13" w:rsidP="00C6579F">
      <w:pPr>
        <w:pStyle w:val="affe"/>
        <w:spacing w:before="120" w:after="120"/>
      </w:pPr>
      <w:r w:rsidRPr="00252B13">
        <w:t>数据安全</w:t>
      </w:r>
    </w:p>
    <w:p w14:paraId="74C13745" w14:textId="77777777" w:rsidR="00252B13" w:rsidRPr="00252B13" w:rsidRDefault="00252B13" w:rsidP="00C6579F">
      <w:pPr>
        <w:pStyle w:val="afffffffff2"/>
      </w:pPr>
      <w:r w:rsidRPr="00252B13">
        <w:t>数据传输采用 TLS 1.2 及以上版本加密协议，确保传输过程中数据不被窃取、篡改。</w:t>
      </w:r>
    </w:p>
    <w:p w14:paraId="33723ECA" w14:textId="77777777" w:rsidR="00252B13" w:rsidRPr="00252B13" w:rsidRDefault="00252B13" w:rsidP="00C6579F">
      <w:pPr>
        <w:pStyle w:val="afffffffff2"/>
      </w:pPr>
      <w:r w:rsidRPr="00252B13">
        <w:t>数据存储采用 AES-256-GCM 加密算法，加密密钥长度不低于 256 位，密钥管理遵循最小权限原则。</w:t>
      </w:r>
    </w:p>
    <w:p w14:paraId="40DF9470" w14:textId="77777777" w:rsidR="00252B13" w:rsidRPr="00252B13" w:rsidRDefault="00252B13" w:rsidP="00C6579F">
      <w:pPr>
        <w:pStyle w:val="afffffffff2"/>
      </w:pPr>
      <w:r w:rsidRPr="00252B13">
        <w:t>敏感数据（如人员身份信息、门禁权限、财务数据）应进行脱敏处理，身份证号仅保留前 6 位和后 4 位，手机号仅保留前 3 位和后 4 位，银行卡号仅保留后 4 位。</w:t>
      </w:r>
    </w:p>
    <w:p w14:paraId="5C4E6A59" w14:textId="77777777" w:rsidR="00252B13" w:rsidRPr="00252B13" w:rsidRDefault="00252B13" w:rsidP="00C6579F">
      <w:pPr>
        <w:pStyle w:val="afffffffff2"/>
      </w:pPr>
      <w:r w:rsidRPr="00252B13">
        <w:t>具备数据备份与恢复功能，支持手动备份与自动备份，自动备份频率不低于每周 1 次，备份数据存储采用本地 + 异地双备份模式，异地备份距离不低于 50km，数据恢复成功率 100%。</w:t>
      </w:r>
    </w:p>
    <w:p w14:paraId="4752B41E" w14:textId="5B2A03B8" w:rsidR="00252B13" w:rsidRPr="00252B13" w:rsidRDefault="00252B13" w:rsidP="00C6579F">
      <w:pPr>
        <w:pStyle w:val="affe"/>
        <w:spacing w:before="120" w:after="120"/>
      </w:pPr>
      <w:r w:rsidRPr="00252B13">
        <w:t>访问控制</w:t>
      </w:r>
    </w:p>
    <w:p w14:paraId="4AD4D04B" w14:textId="77777777" w:rsidR="00252B13" w:rsidRPr="00252B13" w:rsidRDefault="00252B13" w:rsidP="00C6579F">
      <w:pPr>
        <w:pStyle w:val="afffffffff2"/>
      </w:pPr>
      <w:r w:rsidRPr="00252B13">
        <w:t xml:space="preserve">采用 </w:t>
      </w:r>
      <w:r w:rsidRPr="00252B13">
        <w:t>“</w:t>
      </w:r>
      <w:r w:rsidRPr="00252B13">
        <w:t>用户名 + 密码 + 二次认证</w:t>
      </w:r>
      <w:r w:rsidRPr="00252B13">
        <w:t>”</w:t>
      </w:r>
      <w:r w:rsidRPr="00252B13">
        <w:t xml:space="preserve"> 的身份认证机制，密码复杂度应满足长度不低于 8 位、包含大小写字母、数字、特殊字符中的至少三种，密码有效期不超过 90 天。</w:t>
      </w:r>
    </w:p>
    <w:p w14:paraId="6147AE94" w14:textId="77777777" w:rsidR="00252B13" w:rsidRPr="00252B13" w:rsidRDefault="00252B13" w:rsidP="00C6579F">
      <w:pPr>
        <w:pStyle w:val="afffffffff2"/>
      </w:pPr>
      <w:r w:rsidRPr="00252B13">
        <w:lastRenderedPageBreak/>
        <w:t>基于角色的访问控制（RBAC）模型，支持不低于 10 种角色定义，包括系统管理员、设备管理员、运维人员、普通用户等，不同角色分配不同的操作权限。</w:t>
      </w:r>
    </w:p>
    <w:p w14:paraId="16013BBC" w14:textId="77777777" w:rsidR="00252B13" w:rsidRPr="00252B13" w:rsidRDefault="00252B13" w:rsidP="00C6579F">
      <w:pPr>
        <w:pStyle w:val="afffffffff2"/>
      </w:pPr>
      <w:r w:rsidRPr="00252B13">
        <w:t>操作日志应全面记录用户登录、设备控制、参数修改、数据查询等所有操作行为，日志内容包含操作人、操作时间、操作 IP、操作内容、操作结果等信息，日志留存时间不低于 1 年。</w:t>
      </w:r>
    </w:p>
    <w:p w14:paraId="485D5837" w14:textId="77777777" w:rsidR="00252B13" w:rsidRPr="00252B13" w:rsidRDefault="00252B13" w:rsidP="00C6579F">
      <w:pPr>
        <w:pStyle w:val="afffffffff2"/>
      </w:pPr>
      <w:r w:rsidRPr="00252B13">
        <w:t>具备会话管理功能，用户登录后会话超时时间可配置，默认超时时间不超过 30 分钟，超时后自动登出。</w:t>
      </w:r>
    </w:p>
    <w:p w14:paraId="400E034F" w14:textId="75DD901E" w:rsidR="00252B13" w:rsidRPr="00252B13" w:rsidRDefault="00252B13" w:rsidP="00C6579F">
      <w:pPr>
        <w:pStyle w:val="affe"/>
        <w:spacing w:before="120" w:after="120"/>
      </w:pPr>
      <w:r w:rsidRPr="00252B13">
        <w:t>设备安全</w:t>
      </w:r>
    </w:p>
    <w:p w14:paraId="74A1B28E" w14:textId="77777777" w:rsidR="00252B13" w:rsidRPr="00252B13" w:rsidRDefault="00252B13" w:rsidP="00C6579F">
      <w:pPr>
        <w:pStyle w:val="afffffffff2"/>
      </w:pPr>
      <w:r w:rsidRPr="00252B13">
        <w:t>感知节点应具备身份认证功能，采用基于 X.509 证书的认证方式，防止非法设备接入系统。</w:t>
      </w:r>
    </w:p>
    <w:p w14:paraId="7A4BEF03" w14:textId="77777777" w:rsidR="00252B13" w:rsidRPr="00252B13" w:rsidRDefault="00252B13" w:rsidP="00C6579F">
      <w:pPr>
        <w:pStyle w:val="afffffffff2"/>
      </w:pPr>
      <w:r w:rsidRPr="00252B13">
        <w:t>设备固件升级应采用数字签名验证机制，仅通过签名验证的固件可进行升级，防止恶意固件植入。</w:t>
      </w:r>
    </w:p>
    <w:p w14:paraId="4E1D48FD" w14:textId="77777777" w:rsidR="00252B13" w:rsidRPr="00252B13" w:rsidRDefault="00252B13" w:rsidP="00C6579F">
      <w:pPr>
        <w:pStyle w:val="afffffffff2"/>
      </w:pPr>
      <w:r w:rsidRPr="00252B13">
        <w:t>设备物理接口应具备防拆告警功能，非法拆卸时应立即触发告警并上传告警信息。</w:t>
      </w:r>
    </w:p>
    <w:p w14:paraId="5485F856" w14:textId="77777777" w:rsidR="00252B13" w:rsidRPr="00252B13" w:rsidRDefault="00252B13" w:rsidP="00C6579F">
      <w:pPr>
        <w:pStyle w:val="afffffffff2"/>
      </w:pPr>
      <w:r w:rsidRPr="00252B13">
        <w:t>设备应具备抗干扰能力，电磁兼容</w:t>
      </w:r>
      <w:r w:rsidRPr="001624C8">
        <w:t>性应符合 GB/T 17626 相</w:t>
      </w:r>
      <w:r w:rsidRPr="00252B13">
        <w:t>关要求，在额定干扰环境下可正常工作。</w:t>
      </w:r>
    </w:p>
    <w:p w14:paraId="3294E0B2" w14:textId="4FEECCC7" w:rsidR="00252B13" w:rsidRPr="00252B13" w:rsidRDefault="00252B13" w:rsidP="00C6579F">
      <w:pPr>
        <w:pStyle w:val="affd"/>
        <w:spacing w:before="120" w:after="120"/>
      </w:pPr>
      <w:bookmarkStart w:id="64" w:name="_Toc212493807"/>
      <w:r w:rsidRPr="00252B13">
        <w:t>施工与安装要求</w:t>
      </w:r>
      <w:bookmarkEnd w:id="64"/>
    </w:p>
    <w:p w14:paraId="147CE442" w14:textId="77777777" w:rsidR="00252B13" w:rsidRPr="00252B13" w:rsidRDefault="00252B13" w:rsidP="00C6579F">
      <w:pPr>
        <w:pStyle w:val="afffffffff3"/>
      </w:pPr>
      <w:r w:rsidRPr="00252B13">
        <w:t>感知节点安装位置应符合设计文件要求，安装位置偏差不超过 5cm，安装高度应便于维护，距地面高度不低于 2.5m。</w:t>
      </w:r>
    </w:p>
    <w:p w14:paraId="164D786B" w14:textId="77777777" w:rsidR="00252B13" w:rsidRPr="00252B13" w:rsidRDefault="00252B13" w:rsidP="00C6579F">
      <w:pPr>
        <w:pStyle w:val="afffffffff3"/>
      </w:pPr>
      <w:r w:rsidRPr="00252B13">
        <w:t>感知节点安装应避开强电线路、无线干扰源，与强电线路距离不小于 0.5m，与无线干扰源距离不小于 1m。</w:t>
      </w:r>
    </w:p>
    <w:p w14:paraId="35115C71" w14:textId="77777777" w:rsidR="00252B13" w:rsidRPr="00252B13" w:rsidRDefault="00252B13" w:rsidP="00C6579F">
      <w:pPr>
        <w:pStyle w:val="afffffffff3"/>
      </w:pPr>
      <w:r w:rsidRPr="00252B13">
        <w:t>感知节点安装牢固度应能承受不低于 5N 的水平拉力，无松动、倾斜现象，安装完成后应进行牢固度测试。</w:t>
      </w:r>
    </w:p>
    <w:p w14:paraId="76141E09" w14:textId="3330768F" w:rsidR="00252B13" w:rsidRPr="00252B13" w:rsidRDefault="00252B13" w:rsidP="00C6579F">
      <w:pPr>
        <w:pStyle w:val="afffffffff3"/>
      </w:pPr>
      <w:r w:rsidRPr="00252B13">
        <w:t>有线线缆布线应符</w:t>
      </w:r>
      <w:r w:rsidRPr="001624C8">
        <w:t>合 GB 50311相关</w:t>
      </w:r>
      <w:r w:rsidRPr="00252B13">
        <w:t>规定，线缆弯曲半径不小于线缆直径的 6 倍，水平布线长度不超过 90m，垂直布线长度不超过 100m。</w:t>
      </w:r>
    </w:p>
    <w:p w14:paraId="7CD127F1" w14:textId="77777777" w:rsidR="00252B13" w:rsidRPr="00252B13" w:rsidRDefault="00252B13" w:rsidP="00C6579F">
      <w:pPr>
        <w:pStyle w:val="afffffffff3"/>
      </w:pPr>
      <w:r w:rsidRPr="00252B13">
        <w:t>有线线缆应进行标识，标识采用不干胶标签，包含设备编号、线缆用途、起止点信息，标识清晰可辨，耐擦写，在正常环境下可保持 3 年不褪色。</w:t>
      </w:r>
    </w:p>
    <w:p w14:paraId="7EF63F4F" w14:textId="77777777" w:rsidR="00252B13" w:rsidRPr="00252B13" w:rsidRDefault="00252B13" w:rsidP="00C6579F">
      <w:pPr>
        <w:pStyle w:val="afffffffff3"/>
      </w:pPr>
      <w:r w:rsidRPr="00252B13">
        <w:t>无线设备安装应保证信号覆盖无盲区，信号强度不低于 - 75dBm，信号干扰度不超过 - 85dBm。</w:t>
      </w:r>
    </w:p>
    <w:p w14:paraId="47E7B628" w14:textId="77777777" w:rsidR="00252B13" w:rsidRPr="00252B13" w:rsidRDefault="00252B13" w:rsidP="00C6579F">
      <w:pPr>
        <w:pStyle w:val="afffffffff3"/>
      </w:pPr>
      <w:r w:rsidRPr="00252B13">
        <w:t xml:space="preserve">设备调试应按 </w:t>
      </w:r>
      <w:r w:rsidRPr="00252B13">
        <w:t>“</w:t>
      </w:r>
      <w:r w:rsidRPr="00252B13">
        <w:t>单机调试</w:t>
      </w:r>
      <w:r w:rsidRPr="00252B13">
        <w:t>→</w:t>
      </w:r>
      <w:r w:rsidRPr="00252B13">
        <w:t>分系统调试</w:t>
      </w:r>
      <w:r w:rsidRPr="00252B13">
        <w:t>→</w:t>
      </w:r>
      <w:r w:rsidRPr="00252B13">
        <w:t>系统联调</w:t>
      </w:r>
      <w:r w:rsidRPr="00252B13">
        <w:t>”</w:t>
      </w:r>
      <w:r w:rsidRPr="00252B13">
        <w:t xml:space="preserve"> 的流程进行，单机调试合格率不低于 99%，分系统调试合格率不低于 98%，系统联调合格率不低于 97%。</w:t>
      </w:r>
    </w:p>
    <w:p w14:paraId="0BA03F96" w14:textId="79F7C779" w:rsidR="00252B13" w:rsidRPr="00252B13" w:rsidRDefault="00252B13" w:rsidP="00C6579F">
      <w:pPr>
        <w:pStyle w:val="afffffffff3"/>
      </w:pPr>
      <w:r w:rsidRPr="00252B13">
        <w:t>调试记录应完整规范，包含调试人员、调试时间、测试项目、测试数据、合格状态等信息，调试人员签字确认后归档。</w:t>
      </w:r>
    </w:p>
    <w:p w14:paraId="1DB414DE" w14:textId="31AC6704" w:rsidR="00252B13" w:rsidRPr="00252B13" w:rsidRDefault="00252B13" w:rsidP="00C6579F">
      <w:pPr>
        <w:pStyle w:val="affc"/>
        <w:spacing w:before="240" w:after="240"/>
      </w:pPr>
      <w:bookmarkStart w:id="65" w:name="_Toc212493808"/>
      <w:r w:rsidRPr="00252B13">
        <w:t>试验方法</w:t>
      </w:r>
      <w:bookmarkEnd w:id="65"/>
    </w:p>
    <w:p w14:paraId="2091450B" w14:textId="3DF8DA3F" w:rsidR="00252B13" w:rsidRPr="00252B13" w:rsidRDefault="00252B13" w:rsidP="00C6579F">
      <w:pPr>
        <w:pStyle w:val="affd"/>
        <w:spacing w:before="120" w:after="120"/>
      </w:pPr>
      <w:bookmarkStart w:id="66" w:name="_Toc212493809"/>
      <w:r w:rsidRPr="00252B13">
        <w:t>架构合规性测试</w:t>
      </w:r>
      <w:bookmarkEnd w:id="66"/>
    </w:p>
    <w:p w14:paraId="001279E9" w14:textId="77777777" w:rsidR="00252B13" w:rsidRPr="00252B13" w:rsidRDefault="00252B13" w:rsidP="00C6579F">
      <w:pPr>
        <w:pStyle w:val="afffffffff3"/>
      </w:pPr>
      <w:r w:rsidRPr="00252B13">
        <w:t xml:space="preserve">核查系统架构设计文档，确认是否明确划分 </w:t>
      </w:r>
      <w:r w:rsidRPr="00252B13">
        <w:t>“</w:t>
      </w:r>
      <w:r w:rsidRPr="00252B13">
        <w:t>感知层 - 网络层 - 平台层 - 应用层</w:t>
      </w:r>
      <w:r w:rsidRPr="00252B13">
        <w:t>”</w:t>
      </w:r>
      <w:r w:rsidRPr="00252B13">
        <w:t xml:space="preserve"> 四层架构，各层级功能描述是否清晰。</w:t>
      </w:r>
    </w:p>
    <w:p w14:paraId="5FDB9AFC" w14:textId="77777777" w:rsidR="00252B13" w:rsidRPr="00252B13" w:rsidRDefault="00252B13" w:rsidP="00C6579F">
      <w:pPr>
        <w:pStyle w:val="afffffffff3"/>
      </w:pPr>
      <w:r w:rsidRPr="00252B13">
        <w:t>通过 Wireshark 抓包工具对层级间数据传输进行分析，验证传输协议是否符合统一通信协议要求，测试次数不低于 3 次。</w:t>
      </w:r>
    </w:p>
    <w:p w14:paraId="06D5B05C" w14:textId="77777777" w:rsidR="00252B13" w:rsidRPr="00252B13" w:rsidRDefault="00252B13" w:rsidP="00C6579F">
      <w:pPr>
        <w:pStyle w:val="afffffffff3"/>
      </w:pPr>
      <w:r w:rsidRPr="00252B13">
        <w:t>调用层级间接口，验证接口参数、数据格式、响应机制是否符合标准化定义，接口调用成功率不低于 99.9% 为合格。</w:t>
      </w:r>
    </w:p>
    <w:p w14:paraId="4EDB6F5F" w14:textId="0ED97BE8" w:rsidR="00252B13" w:rsidRPr="00252B13" w:rsidRDefault="00252B13" w:rsidP="00C6579F">
      <w:pPr>
        <w:pStyle w:val="affd"/>
        <w:spacing w:before="120" w:after="120"/>
      </w:pPr>
      <w:bookmarkStart w:id="67" w:name="_Toc212493810"/>
      <w:r w:rsidRPr="00252B13">
        <w:t>互联互通测试</w:t>
      </w:r>
      <w:bookmarkEnd w:id="67"/>
    </w:p>
    <w:p w14:paraId="534C60F5" w14:textId="77777777" w:rsidR="00252B13" w:rsidRPr="00252B13" w:rsidRDefault="00252B13" w:rsidP="00C6579F">
      <w:pPr>
        <w:pStyle w:val="afffffffff3"/>
      </w:pPr>
      <w:r w:rsidRPr="00252B13">
        <w:t>选取温度传感器、湿度传感器、照明控制器、空调控制器、摄像头、读卡器等 5 类及以上不同品牌设备，每类设备数量不低于 3 台。</w:t>
      </w:r>
    </w:p>
    <w:p w14:paraId="343081DA" w14:textId="77777777" w:rsidR="00252B13" w:rsidRPr="00252B13" w:rsidRDefault="00252B13" w:rsidP="00C6579F">
      <w:pPr>
        <w:pStyle w:val="afffffffff3"/>
      </w:pPr>
      <w:r w:rsidRPr="00252B13">
        <w:t>将选取的设备接入系统，连续运行 72 小时，记录设备数据交互成功率，数据交互成功率不低于 99.5% 为合格。</w:t>
      </w:r>
    </w:p>
    <w:p w14:paraId="43F262C9" w14:textId="77777777" w:rsidR="00252B13" w:rsidRPr="00252B13" w:rsidRDefault="00252B13" w:rsidP="00C6579F">
      <w:pPr>
        <w:pStyle w:val="afffffffff3"/>
      </w:pPr>
      <w:r w:rsidRPr="00252B13">
        <w:t>模拟安防告警联动照明开启、消防报警联动电梯迫降、能耗超标联动空调调节等 3 种及以上跨系统协同场景，每种场景测试不低于 10 次。</w:t>
      </w:r>
    </w:p>
    <w:p w14:paraId="44C483A6" w14:textId="77777777" w:rsidR="00252B13" w:rsidRPr="00252B13" w:rsidRDefault="00252B13" w:rsidP="00C6579F">
      <w:pPr>
        <w:pStyle w:val="afffffffff3"/>
      </w:pPr>
      <w:r w:rsidRPr="00252B13">
        <w:lastRenderedPageBreak/>
        <w:t>记录跨系统指令协同准确率，指令协同准确率 100% 为合格。</w:t>
      </w:r>
    </w:p>
    <w:p w14:paraId="41FB4DD9" w14:textId="48731EAA" w:rsidR="00252B13" w:rsidRPr="00252B13" w:rsidRDefault="00252B13" w:rsidP="00C6579F">
      <w:pPr>
        <w:pStyle w:val="affd"/>
        <w:spacing w:before="120" w:after="120"/>
      </w:pPr>
      <w:bookmarkStart w:id="68" w:name="_Toc212493811"/>
      <w:r w:rsidRPr="00252B13">
        <w:t>性能测试</w:t>
      </w:r>
      <w:bookmarkEnd w:id="68"/>
    </w:p>
    <w:p w14:paraId="60E64FCD" w14:textId="77777777" w:rsidR="00252B13" w:rsidRPr="00252B13" w:rsidRDefault="00252B13" w:rsidP="00C6579F">
      <w:pPr>
        <w:pStyle w:val="afffffffff3"/>
      </w:pPr>
      <w:r w:rsidRPr="00252B13">
        <w:t>采用 JMeter 或 LoadRunner 压力测试工具，模拟对应建筑规模的设备并发接入，持续运行 24 小时。</w:t>
      </w:r>
    </w:p>
    <w:p w14:paraId="7E9060BB" w14:textId="77777777" w:rsidR="00252B13" w:rsidRPr="00252B13" w:rsidRDefault="00252B13" w:rsidP="00C6579F">
      <w:pPr>
        <w:pStyle w:val="afffffffff3"/>
      </w:pPr>
      <w:r w:rsidRPr="00252B13">
        <w:t>记录系统响应时间、CPU 使用率、内存使用率、磁盘使用率，各项指标符合性能要求为合格。</w:t>
      </w:r>
    </w:p>
    <w:p w14:paraId="03DBF068" w14:textId="77777777" w:rsidR="00252B13" w:rsidRPr="00252B13" w:rsidRDefault="00252B13" w:rsidP="00C6579F">
      <w:pPr>
        <w:pStyle w:val="afffffffff3"/>
      </w:pPr>
      <w:r w:rsidRPr="00252B13">
        <w:t>使用高精度计时器（精度不低于 1ms）测试设备控制延迟、告警响应时间，每种测试 100 次，取平均值。</w:t>
      </w:r>
    </w:p>
    <w:p w14:paraId="27A26CAC" w14:textId="77777777" w:rsidR="00252B13" w:rsidRPr="00252B13" w:rsidRDefault="00252B13" w:rsidP="00C6579F">
      <w:pPr>
        <w:pStyle w:val="afffffffff3"/>
      </w:pPr>
      <w:r w:rsidRPr="00252B13">
        <w:t>平均值符合延迟要求为合格。</w:t>
      </w:r>
    </w:p>
    <w:p w14:paraId="1D2FC061" w14:textId="77777777" w:rsidR="00252B13" w:rsidRPr="00252B13" w:rsidRDefault="00252B13" w:rsidP="00C6579F">
      <w:pPr>
        <w:pStyle w:val="afffffffff3"/>
      </w:pPr>
      <w:r w:rsidRPr="00252B13">
        <w:t>将系统连续运行 30 天，记录故障次数、故障恢复时间，计算平均无故障运行时间（MTBF），符合可靠性要求为合格。</w:t>
      </w:r>
    </w:p>
    <w:p w14:paraId="4BF3FE10" w14:textId="77777777" w:rsidR="00252B13" w:rsidRPr="00252B13" w:rsidRDefault="00252B13" w:rsidP="00C6579F">
      <w:pPr>
        <w:pStyle w:val="afffffffff3"/>
      </w:pPr>
      <w:r w:rsidRPr="00252B13">
        <w:t>选取 20 个不同品牌的物联网设备，接入系统后测试设备兼容性，兼容设备数量不低于 20 个为合格。</w:t>
      </w:r>
    </w:p>
    <w:p w14:paraId="6A6687D2" w14:textId="036C401F" w:rsidR="00252B13" w:rsidRPr="00252B13" w:rsidRDefault="00252B13" w:rsidP="00C6579F">
      <w:pPr>
        <w:pStyle w:val="affd"/>
        <w:spacing w:before="120" w:after="120"/>
      </w:pPr>
      <w:bookmarkStart w:id="69" w:name="_Toc212493812"/>
      <w:r w:rsidRPr="00252B13">
        <w:t>安全测试</w:t>
      </w:r>
      <w:bookmarkEnd w:id="69"/>
    </w:p>
    <w:p w14:paraId="7A758596" w14:textId="77777777" w:rsidR="00252B13" w:rsidRPr="00252B13" w:rsidRDefault="00252B13" w:rsidP="00C6579F">
      <w:pPr>
        <w:pStyle w:val="afffffffff3"/>
      </w:pPr>
      <w:r w:rsidRPr="00252B13">
        <w:t>采用 Nessus 或 OpenVAS 渗透测试工具，对系统网络层进行不低于 100 项安全漏洞扫描。</w:t>
      </w:r>
    </w:p>
    <w:p w14:paraId="0992C6D4" w14:textId="77777777" w:rsidR="00252B13" w:rsidRPr="00252B13" w:rsidRDefault="00252B13" w:rsidP="00C6579F">
      <w:pPr>
        <w:pStyle w:val="afffffffff3"/>
      </w:pPr>
      <w:r w:rsidRPr="00252B13">
        <w:t>无高危漏洞、中危漏洞不超过 3 项为合格。</w:t>
      </w:r>
    </w:p>
    <w:p w14:paraId="5EE265E4" w14:textId="77777777" w:rsidR="00252B13" w:rsidRPr="00252B13" w:rsidRDefault="00252B13" w:rsidP="00C6579F">
      <w:pPr>
        <w:pStyle w:val="afffffffff3"/>
      </w:pPr>
      <w:r w:rsidRPr="00252B13">
        <w:t>通过抓包工具验证数据传输加密协议版本，核查存储加密算法配置，检查敏感数据显示形式。</w:t>
      </w:r>
    </w:p>
    <w:p w14:paraId="2E6BC27B" w14:textId="77777777" w:rsidR="00252B13" w:rsidRPr="00252B13" w:rsidRDefault="00252B13" w:rsidP="00C6579F">
      <w:pPr>
        <w:pStyle w:val="afffffffff3"/>
      </w:pPr>
      <w:r w:rsidRPr="00252B13">
        <w:t>全部符合数据安全要求为合格。</w:t>
      </w:r>
    </w:p>
    <w:p w14:paraId="7710BCAD" w14:textId="77777777" w:rsidR="00252B13" w:rsidRPr="00252B13" w:rsidRDefault="00252B13" w:rsidP="00C6579F">
      <w:pPr>
        <w:pStyle w:val="afffffffff3"/>
      </w:pPr>
      <w:r w:rsidRPr="00252B13">
        <w:t>模拟伪造设备证书、猜测登录密码、越权访问接口、恶意固件升级、非法拆卸设备等 5 种及以上安全攻击场景，每种场景测试不低于 5 次。</w:t>
      </w:r>
    </w:p>
    <w:p w14:paraId="58232A70" w14:textId="77777777" w:rsidR="00252B13" w:rsidRPr="00252B13" w:rsidRDefault="00252B13" w:rsidP="00C6579F">
      <w:pPr>
        <w:pStyle w:val="afffffffff3"/>
      </w:pPr>
      <w:r w:rsidRPr="00252B13">
        <w:t>系统能有效拦截攻击并触发告警为合格。</w:t>
      </w:r>
    </w:p>
    <w:p w14:paraId="581FF29D" w14:textId="77777777" w:rsidR="00252B13" w:rsidRPr="00252B13" w:rsidRDefault="00252B13" w:rsidP="00C6579F">
      <w:pPr>
        <w:pStyle w:val="afffffffff3"/>
      </w:pPr>
      <w:r w:rsidRPr="00252B13">
        <w:t>查阅操作日志，验证日志记录的完整性、准确性，日志记录符合要求为合格。</w:t>
      </w:r>
    </w:p>
    <w:p w14:paraId="5CAB4866" w14:textId="6AE48900" w:rsidR="00252B13" w:rsidRPr="00252B13" w:rsidRDefault="00252B13" w:rsidP="00C6579F">
      <w:pPr>
        <w:pStyle w:val="affd"/>
        <w:spacing w:before="120" w:after="120"/>
      </w:pPr>
      <w:bookmarkStart w:id="70" w:name="_Toc212493813"/>
      <w:r w:rsidRPr="00252B13">
        <w:t>施工质量测试</w:t>
      </w:r>
      <w:bookmarkEnd w:id="70"/>
    </w:p>
    <w:p w14:paraId="32056951" w14:textId="77777777" w:rsidR="00252B13" w:rsidRPr="00252B13" w:rsidRDefault="00252B13" w:rsidP="00C6579F">
      <w:pPr>
        <w:pStyle w:val="afffffffff3"/>
      </w:pPr>
      <w:r w:rsidRPr="00252B13">
        <w:t>现场随机抽取不低于 10% 的感知节点，核查安装位置、与强电线路及干扰源的距离、牢固度。</w:t>
      </w:r>
    </w:p>
    <w:p w14:paraId="14A6105C" w14:textId="77777777" w:rsidR="00252B13" w:rsidRPr="00252B13" w:rsidRDefault="00252B13" w:rsidP="00C6579F">
      <w:pPr>
        <w:pStyle w:val="afffffffff3"/>
      </w:pPr>
      <w:r w:rsidRPr="00252B13">
        <w:t>全部符合安装要求为合格。</w:t>
      </w:r>
    </w:p>
    <w:p w14:paraId="41CE5B49" w14:textId="77777777" w:rsidR="00252B13" w:rsidRPr="00252B13" w:rsidRDefault="00252B13" w:rsidP="00C6579F">
      <w:pPr>
        <w:pStyle w:val="afffffffff3"/>
      </w:pPr>
      <w:r w:rsidRPr="00252B13">
        <w:t>随机抽取不低于 20% 的有线线缆，检查弯曲半径、布线长度、标识完整性。</w:t>
      </w:r>
    </w:p>
    <w:p w14:paraId="2490CC66" w14:textId="77777777" w:rsidR="00252B13" w:rsidRPr="00252B13" w:rsidRDefault="00252B13" w:rsidP="00C6579F">
      <w:pPr>
        <w:pStyle w:val="afffffffff3"/>
      </w:pPr>
      <w:r w:rsidRPr="00252B13">
        <w:t>合格率不低于 98% 为合格。</w:t>
      </w:r>
    </w:p>
    <w:p w14:paraId="61FE2677" w14:textId="77777777" w:rsidR="00252B13" w:rsidRPr="00252B13" w:rsidRDefault="00252B13" w:rsidP="00C6579F">
      <w:pPr>
        <w:pStyle w:val="afffffffff3"/>
      </w:pPr>
      <w:r w:rsidRPr="00252B13">
        <w:t>查阅单机调试、分系统调试、系统联调记录，抽样不低于 10% 的调试数据进行复核。</w:t>
      </w:r>
    </w:p>
    <w:p w14:paraId="6E169305" w14:textId="77777777" w:rsidR="00252B13" w:rsidRPr="00252B13" w:rsidRDefault="00252B13" w:rsidP="00C6579F">
      <w:pPr>
        <w:pStyle w:val="afffffffff3"/>
      </w:pPr>
      <w:r w:rsidRPr="00252B13">
        <w:t>复核结果与记录一致为合格。</w:t>
      </w:r>
    </w:p>
    <w:p w14:paraId="40D83C0C" w14:textId="7EA8DD82" w:rsidR="00252B13" w:rsidRPr="00252B13" w:rsidRDefault="00252B13" w:rsidP="00C6579F">
      <w:pPr>
        <w:pStyle w:val="afffffffff3"/>
        <w:rPr>
          <w:rFonts w:hint="eastAsia"/>
        </w:rPr>
      </w:pPr>
      <w:r w:rsidRPr="00252B13">
        <w:t>对无线设备信号覆盖进行测试，选取建筑内不低于 30 个测试点，测试信号强度与干扰度，全部符合要求为合格。</w:t>
      </w:r>
    </w:p>
    <w:p w14:paraId="4284684F" w14:textId="3854253B" w:rsidR="00252B13" w:rsidRPr="00252B13" w:rsidRDefault="00252B13" w:rsidP="00C6579F">
      <w:pPr>
        <w:pStyle w:val="affc"/>
        <w:spacing w:before="240" w:after="240"/>
      </w:pPr>
      <w:bookmarkStart w:id="71" w:name="_Toc212493814"/>
      <w:r w:rsidRPr="00252B13">
        <w:t>检验规则</w:t>
      </w:r>
      <w:bookmarkEnd w:id="71"/>
    </w:p>
    <w:p w14:paraId="6CA27145" w14:textId="2F46BAEA" w:rsidR="00252B13" w:rsidRPr="00252B13" w:rsidRDefault="00252B13" w:rsidP="00C6579F">
      <w:pPr>
        <w:pStyle w:val="affd"/>
        <w:spacing w:before="120" w:after="120"/>
      </w:pPr>
      <w:bookmarkStart w:id="72" w:name="_Toc212493815"/>
      <w:r w:rsidRPr="00252B13">
        <w:t>检验分类</w:t>
      </w:r>
      <w:bookmarkEnd w:id="72"/>
    </w:p>
    <w:p w14:paraId="2EE0445A" w14:textId="77777777" w:rsidR="00252B13" w:rsidRPr="00252B13" w:rsidRDefault="00252B13" w:rsidP="00C6579F">
      <w:pPr>
        <w:pStyle w:val="afffffffff3"/>
      </w:pPr>
      <w:r w:rsidRPr="00252B13">
        <w:t>出厂检验：系统集成产品出厂前应进行检验，必检项目包括互联互通、基本功能、网络安全基础项，抽检项目包括并发接入数量、传输延迟。</w:t>
      </w:r>
    </w:p>
    <w:p w14:paraId="6CAAF3E7" w14:textId="77777777" w:rsidR="00252B13" w:rsidRPr="00252B13" w:rsidRDefault="00252B13" w:rsidP="00C6579F">
      <w:pPr>
        <w:pStyle w:val="afffffffff3"/>
      </w:pPr>
      <w:r w:rsidRPr="00252B13">
        <w:t>型式检验：当产品结构、核心技术、关键元器件发生变更时，应进行全项目型式检验；正常生产时每 2 年进行 1 次全项目型式检验。</w:t>
      </w:r>
    </w:p>
    <w:p w14:paraId="755BE27F" w14:textId="77777777" w:rsidR="00252B13" w:rsidRPr="00252B13" w:rsidRDefault="00252B13" w:rsidP="00C6579F">
      <w:pPr>
        <w:pStyle w:val="afffffffff3"/>
      </w:pPr>
      <w:r w:rsidRPr="00252B13">
        <w:t>现场验收检验：智能建筑物联网系统集成完成后，应进行现场验收检验，必检项目包括系统架构、施工质量、安全要求，抽检项目包括性能指标、兼容性。</w:t>
      </w:r>
    </w:p>
    <w:p w14:paraId="610D0C75" w14:textId="477D720F" w:rsidR="00252B13" w:rsidRPr="00252B13" w:rsidRDefault="00252B13" w:rsidP="00C6579F">
      <w:pPr>
        <w:pStyle w:val="affd"/>
        <w:spacing w:before="120" w:after="120"/>
      </w:pPr>
      <w:bookmarkStart w:id="73" w:name="_Toc212493816"/>
      <w:r w:rsidRPr="00252B13">
        <w:t>检验项目</w:t>
      </w:r>
      <w:bookmarkEnd w:id="73"/>
    </w:p>
    <w:p w14:paraId="4CA3DB1D" w14:textId="77777777" w:rsidR="00252B13" w:rsidRPr="00252B13" w:rsidRDefault="00252B13" w:rsidP="00C6579F">
      <w:pPr>
        <w:pStyle w:val="afffffffff3"/>
      </w:pPr>
      <w:r w:rsidRPr="00252B13">
        <w:t>出厂检验必检项目对应技术要求中的 4.2（互联互通要求）、4.4（功能要求）、4.6.1（网络安全）。</w:t>
      </w:r>
    </w:p>
    <w:p w14:paraId="4519D5FB" w14:textId="77777777" w:rsidR="00252B13" w:rsidRPr="00252B13" w:rsidRDefault="00252B13" w:rsidP="00C6579F">
      <w:pPr>
        <w:pStyle w:val="afffffffff3"/>
      </w:pPr>
      <w:r w:rsidRPr="00252B13">
        <w:t>出厂检验抽检项目对应技术要求中的 4.5（性能要求）中的并发接入数量、传输延迟。</w:t>
      </w:r>
    </w:p>
    <w:p w14:paraId="0B32CDFC" w14:textId="77777777" w:rsidR="00252B13" w:rsidRPr="00252B13" w:rsidRDefault="00252B13" w:rsidP="00C6579F">
      <w:pPr>
        <w:pStyle w:val="afffffffff3"/>
      </w:pPr>
      <w:r w:rsidRPr="00252B13">
        <w:t>型式检验覆盖技术要求所有条款（4.1 至 4.7）及试验方法所有项目（5.1 至 5.5）。</w:t>
      </w:r>
    </w:p>
    <w:p w14:paraId="3715012F" w14:textId="77777777" w:rsidR="00252B13" w:rsidRPr="00252B13" w:rsidRDefault="00252B13" w:rsidP="00C6579F">
      <w:pPr>
        <w:pStyle w:val="afffffffff3"/>
      </w:pPr>
      <w:r w:rsidRPr="00252B13">
        <w:lastRenderedPageBreak/>
        <w:t>现场验收检验必检项目对应技术要求中的 4.1（系统架构）、4.7（施工与安装要求）、4.6（安全要求）。</w:t>
      </w:r>
    </w:p>
    <w:p w14:paraId="3BDB2A3D" w14:textId="77777777" w:rsidR="00252B13" w:rsidRPr="00252B13" w:rsidRDefault="00252B13" w:rsidP="00C6579F">
      <w:pPr>
        <w:pStyle w:val="afffffffff3"/>
      </w:pPr>
      <w:r w:rsidRPr="00252B13">
        <w:t>现场验收检验抽检项目对应技术要求中的 4.5（性能要求）、4.2（互联互通要求）中的兼容性。</w:t>
      </w:r>
    </w:p>
    <w:p w14:paraId="61F0288B" w14:textId="328D7521" w:rsidR="00252B13" w:rsidRPr="00252B13" w:rsidRDefault="00252B13" w:rsidP="00C6579F">
      <w:pPr>
        <w:pStyle w:val="affd"/>
        <w:spacing w:before="120" w:after="120"/>
      </w:pPr>
      <w:bookmarkStart w:id="74" w:name="_Toc212493817"/>
      <w:r w:rsidRPr="00252B13">
        <w:t>判定规则</w:t>
      </w:r>
      <w:bookmarkEnd w:id="74"/>
    </w:p>
    <w:p w14:paraId="55505A26" w14:textId="77777777" w:rsidR="00252B13" w:rsidRPr="00252B13" w:rsidRDefault="00252B13" w:rsidP="00C6579F">
      <w:pPr>
        <w:pStyle w:val="afffffffff3"/>
      </w:pPr>
      <w:r w:rsidRPr="00252B13">
        <w:t>必检项目全部合格，抽检项目不合格项不超过 2 项且不影响系统核心功能（设备接入、数据传输、安全防护），判定为检验合格。</w:t>
      </w:r>
    </w:p>
    <w:p w14:paraId="069F551A" w14:textId="77777777" w:rsidR="00252B13" w:rsidRPr="00252B13" w:rsidRDefault="00252B13" w:rsidP="00C6579F">
      <w:pPr>
        <w:pStyle w:val="afffffffff3"/>
      </w:pPr>
      <w:r w:rsidRPr="00252B13">
        <w:t>必检项目有 1 项及以上不合格，或抽检项目不合格项超过 2 项，判定为检验不合格。</w:t>
      </w:r>
    </w:p>
    <w:p w14:paraId="29906C23" w14:textId="77777777" w:rsidR="00252B13" w:rsidRPr="00252B13" w:rsidRDefault="00252B13" w:rsidP="00C6579F">
      <w:pPr>
        <w:pStyle w:val="afffffffff3"/>
      </w:pPr>
      <w:r w:rsidRPr="00252B13">
        <w:t>不合格产品允许在规定期限内（不超过 15 个工作日）进行整改，整改完成后重新检验。</w:t>
      </w:r>
    </w:p>
    <w:p w14:paraId="72BF6749" w14:textId="643E01E5" w:rsidR="00252B13" w:rsidRPr="00252B13" w:rsidRDefault="00252B13" w:rsidP="00C6579F">
      <w:pPr>
        <w:pStyle w:val="afffffffff3"/>
      </w:pPr>
      <w:r w:rsidRPr="00252B13">
        <w:t>重新检验仍有不合格项的，判定为最终不合格。</w:t>
      </w:r>
    </w:p>
    <w:p w14:paraId="33EA57E7" w14:textId="77D337FF" w:rsidR="00252B13" w:rsidRPr="00252B13" w:rsidRDefault="00252B13" w:rsidP="00C6579F">
      <w:pPr>
        <w:pStyle w:val="affc"/>
        <w:spacing w:before="240" w:after="240"/>
      </w:pPr>
      <w:bookmarkStart w:id="75" w:name="_Toc212493818"/>
      <w:r w:rsidRPr="00252B13">
        <w:t>标志、包装、运输和贮存</w:t>
      </w:r>
      <w:bookmarkEnd w:id="75"/>
    </w:p>
    <w:p w14:paraId="403B007A" w14:textId="39DBA494" w:rsidR="00252B13" w:rsidRPr="00252B13" w:rsidRDefault="00252B13" w:rsidP="00C6579F">
      <w:pPr>
        <w:pStyle w:val="affd"/>
        <w:spacing w:before="120" w:after="120"/>
      </w:pPr>
      <w:bookmarkStart w:id="76" w:name="_Toc212493819"/>
      <w:r w:rsidRPr="00252B13">
        <w:t>标志</w:t>
      </w:r>
      <w:bookmarkEnd w:id="76"/>
    </w:p>
    <w:p w14:paraId="328E0DB4" w14:textId="77777777" w:rsidR="00252B13" w:rsidRPr="00252B13" w:rsidRDefault="00252B13" w:rsidP="00C6579F">
      <w:pPr>
        <w:pStyle w:val="afffffffff3"/>
      </w:pPr>
      <w:r w:rsidRPr="00252B13">
        <w:t>系统设备本体及包装上应标明产品名称、型号、规格、生产单位名称、生产地址、生产日期、产品编号、执行标准号。</w:t>
      </w:r>
    </w:p>
    <w:p w14:paraId="0EB093E0" w14:textId="77777777" w:rsidR="00252B13" w:rsidRPr="00252B13" w:rsidRDefault="00252B13" w:rsidP="00C6579F">
      <w:pPr>
        <w:pStyle w:val="afffffffff3"/>
      </w:pPr>
      <w:r w:rsidRPr="00252B13">
        <w:t>标志文字、图案应清晰可辨，耐摩擦，在正常使用环境下保持 3 年不褪色。</w:t>
      </w:r>
    </w:p>
    <w:p w14:paraId="2725B7EB" w14:textId="77777777" w:rsidR="00252B13" w:rsidRPr="00252B13" w:rsidRDefault="00252B13" w:rsidP="00C6579F">
      <w:pPr>
        <w:pStyle w:val="afffffffff3"/>
      </w:pPr>
      <w:r w:rsidRPr="00252B13">
        <w:t xml:space="preserve">设备本体应设置安全警示标志，包括防触电、防潮、防拆、注意接地等，安全警示标志应符合 </w:t>
      </w:r>
      <w:bookmarkStart w:id="77" w:name="OLE_LINK2"/>
      <w:r w:rsidRPr="001624C8">
        <w:t xml:space="preserve">GB 2894 </w:t>
      </w:r>
      <w:bookmarkEnd w:id="77"/>
      <w:r w:rsidRPr="001624C8">
        <w:t>的要</w:t>
      </w:r>
      <w:r w:rsidRPr="00252B13">
        <w:t>求。</w:t>
      </w:r>
    </w:p>
    <w:p w14:paraId="6D0D670B" w14:textId="434DB3DA" w:rsidR="00252B13" w:rsidRPr="00252B13" w:rsidRDefault="00252B13" w:rsidP="00C6579F">
      <w:pPr>
        <w:pStyle w:val="affd"/>
        <w:spacing w:before="120" w:after="120"/>
      </w:pPr>
      <w:bookmarkStart w:id="78" w:name="_Toc212493820"/>
      <w:r w:rsidRPr="00252B13">
        <w:t>包装</w:t>
      </w:r>
      <w:bookmarkEnd w:id="78"/>
    </w:p>
    <w:p w14:paraId="36370570" w14:textId="77777777" w:rsidR="00252B13" w:rsidRPr="00252B13" w:rsidRDefault="00252B13" w:rsidP="00C6579F">
      <w:pPr>
        <w:pStyle w:val="afffffffff3"/>
      </w:pPr>
      <w:r w:rsidRPr="00252B13">
        <w:t>产品包装应采用瓦楞纸箱加珍珠棉内衬的结构，具备防尘、防潮、防震功能，纸箱抗压强度不低于 150kPa，防潮等级不低于 IP54。</w:t>
      </w:r>
    </w:p>
    <w:p w14:paraId="77D857A6" w14:textId="77777777" w:rsidR="00252B13" w:rsidRPr="00252B13" w:rsidRDefault="00252B13" w:rsidP="00C6579F">
      <w:pPr>
        <w:pStyle w:val="afffffffff3"/>
      </w:pPr>
      <w:r w:rsidRPr="00252B13">
        <w:t>包装材料应符合 GB/T 16716 的环保要求，可回收利用。</w:t>
      </w:r>
    </w:p>
    <w:p w14:paraId="41A783D3" w14:textId="77777777" w:rsidR="00252B13" w:rsidRPr="00252B13" w:rsidRDefault="00252B13" w:rsidP="00C6579F">
      <w:pPr>
        <w:pStyle w:val="afffffffff3"/>
      </w:pPr>
      <w:r w:rsidRPr="00252B13">
        <w:t>包装内应附带产品合格证、使用说明书、安装手册、接口定义文档、保修卡等技术资料，技术资料应为纸质版或 U 盘存储的电子版，内容完整、字迹清晰。</w:t>
      </w:r>
    </w:p>
    <w:p w14:paraId="52790DB1" w14:textId="16F999AD" w:rsidR="00252B13" w:rsidRPr="00252B13" w:rsidRDefault="00252B13" w:rsidP="00C6579F">
      <w:pPr>
        <w:pStyle w:val="affd"/>
        <w:spacing w:before="120" w:after="120"/>
      </w:pPr>
      <w:bookmarkStart w:id="79" w:name="_Toc212493821"/>
      <w:r w:rsidRPr="00252B13">
        <w:t>运输</w:t>
      </w:r>
      <w:bookmarkEnd w:id="79"/>
    </w:p>
    <w:p w14:paraId="090F298E" w14:textId="77777777" w:rsidR="00252B13" w:rsidRPr="00252B13" w:rsidRDefault="00252B13" w:rsidP="00C6579F">
      <w:pPr>
        <w:pStyle w:val="afffffffff3"/>
      </w:pPr>
      <w:r w:rsidRPr="00252B13">
        <w:t>运输过程中应避免剧烈撞击、暴晒、雨淋、冰冻，严禁与腐蚀性物质、易燃易爆物品混运。</w:t>
      </w:r>
    </w:p>
    <w:p w14:paraId="25B9CF6E" w14:textId="77777777" w:rsidR="00252B13" w:rsidRPr="00252B13" w:rsidRDefault="00252B13" w:rsidP="00C6579F">
      <w:pPr>
        <w:pStyle w:val="afffffffff3"/>
      </w:pPr>
      <w:r w:rsidRPr="00252B13">
        <w:t>运输工具应具备防雨、防晒、防震设施，运输过程中产品堆叠高度不超过 5 层，堆叠方式应避免压迫设备。</w:t>
      </w:r>
    </w:p>
    <w:p w14:paraId="64577431" w14:textId="77777777" w:rsidR="00252B13" w:rsidRPr="00252B13" w:rsidRDefault="00252B13" w:rsidP="00C6579F">
      <w:pPr>
        <w:pStyle w:val="afffffffff3"/>
      </w:pPr>
      <w:r w:rsidRPr="00252B13">
        <w:t>运输环境温度范围为 - 20</w:t>
      </w:r>
      <w:r w:rsidRPr="00252B13">
        <w:t>℃</w:t>
      </w:r>
      <w:r w:rsidRPr="00252B13">
        <w:t>～55</w:t>
      </w:r>
      <w:r w:rsidRPr="00252B13">
        <w:t>℃</w:t>
      </w:r>
      <w:r w:rsidRPr="00252B13">
        <w:t>，相对湿度为 10%～90%（无凝露）。</w:t>
      </w:r>
    </w:p>
    <w:p w14:paraId="0A1175B6" w14:textId="77777777" w:rsidR="00252B13" w:rsidRPr="00252B13" w:rsidRDefault="00252B13" w:rsidP="00C6579F">
      <w:pPr>
        <w:pStyle w:val="afffffffff3"/>
      </w:pPr>
      <w:r w:rsidRPr="00252B13">
        <w:t>运输过程中应轻装轻卸，禁止抛掷、翻滚、撞击设备。</w:t>
      </w:r>
    </w:p>
    <w:p w14:paraId="5ADD8EE6" w14:textId="00892F69" w:rsidR="00252B13" w:rsidRPr="00252B13" w:rsidRDefault="00252B13" w:rsidP="00C6579F">
      <w:pPr>
        <w:pStyle w:val="affd"/>
        <w:spacing w:before="120" w:after="120"/>
      </w:pPr>
      <w:bookmarkStart w:id="80" w:name="_Toc212493822"/>
      <w:r w:rsidRPr="00252B13">
        <w:t>贮存</w:t>
      </w:r>
      <w:bookmarkEnd w:id="80"/>
    </w:p>
    <w:p w14:paraId="00BFE7D9" w14:textId="77777777" w:rsidR="00252B13" w:rsidRPr="00252B13" w:rsidRDefault="00252B13" w:rsidP="00C6579F">
      <w:pPr>
        <w:pStyle w:val="afffffffff3"/>
      </w:pPr>
      <w:r w:rsidRPr="00252B13">
        <w:t>产品应贮存在干燥、通风、清洁、无腐蚀性气体、无强电磁干扰的仓库内，仓库温度范围为 - 10</w:t>
      </w:r>
      <w:r w:rsidRPr="00252B13">
        <w:t>℃</w:t>
      </w:r>
      <w:r w:rsidRPr="00252B13">
        <w:t>～40</w:t>
      </w:r>
      <w:r w:rsidRPr="00252B13">
        <w:t>℃</w:t>
      </w:r>
      <w:r w:rsidRPr="00252B13">
        <w:t>，相对湿度为 10%～85%（无凝露）。</w:t>
      </w:r>
    </w:p>
    <w:p w14:paraId="5D2E1E96" w14:textId="77777777" w:rsidR="00252B13" w:rsidRPr="00252B13" w:rsidRDefault="00252B13" w:rsidP="00C6579F">
      <w:pPr>
        <w:pStyle w:val="afffffffff3"/>
      </w:pPr>
      <w:r w:rsidRPr="00252B13">
        <w:t>产品应放置在托盘上，离地面高度不低于 10cm，离墙面距离不低于 30cm，避免直接接触地面与墙面。</w:t>
      </w:r>
    </w:p>
    <w:p w14:paraId="4D584785" w14:textId="77777777" w:rsidR="00252B13" w:rsidRPr="00252B13" w:rsidRDefault="00252B13" w:rsidP="00C6579F">
      <w:pPr>
        <w:pStyle w:val="afffffffff3"/>
      </w:pPr>
      <w:r w:rsidRPr="00252B13">
        <w:t>产品应远离火源、热源，热源与产品距离不低于 1m。</w:t>
      </w:r>
    </w:p>
    <w:p w14:paraId="4EBC9541" w14:textId="77777777" w:rsidR="00252B13" w:rsidRPr="00252B13" w:rsidRDefault="00252B13" w:rsidP="00C6579F">
      <w:pPr>
        <w:pStyle w:val="afffffffff3"/>
      </w:pPr>
      <w:r w:rsidRPr="00252B13">
        <w:t>产品贮存期限不超过 1 年，超过贮存期限的产品应重新进行检验，检验合格后方可使用。</w:t>
      </w:r>
    </w:p>
    <w:p w14:paraId="03143439" w14:textId="7994385D" w:rsidR="00252B13" w:rsidRPr="00252B13" w:rsidRDefault="00252B13" w:rsidP="00C6579F">
      <w:pPr>
        <w:pStyle w:val="afffffffff3"/>
      </w:pPr>
      <w:r w:rsidRPr="00252B13">
        <w:t>仓库应定期通风，每月检查 1 次贮存环境温湿度，记录贮存情况。</w:t>
      </w:r>
    </w:p>
    <w:p w14:paraId="3924210F" w14:textId="29EC6D0B" w:rsidR="00252B13" w:rsidRPr="00252B13" w:rsidRDefault="00252B13" w:rsidP="00C6579F">
      <w:pPr>
        <w:pStyle w:val="affc"/>
        <w:spacing w:before="240" w:after="240"/>
      </w:pPr>
      <w:bookmarkStart w:id="81" w:name="_Toc212493823"/>
      <w:r w:rsidRPr="00252B13">
        <w:t>运行维护要求</w:t>
      </w:r>
      <w:bookmarkEnd w:id="81"/>
    </w:p>
    <w:p w14:paraId="3A1518B0" w14:textId="77777777" w:rsidR="00252B13" w:rsidRPr="00252B13" w:rsidRDefault="00252B13" w:rsidP="00C6579F">
      <w:pPr>
        <w:pStyle w:val="afffffffff0"/>
      </w:pPr>
      <w:r w:rsidRPr="00252B13">
        <w:t>应制定详细的定期维护计划，明确维护项目、维护周期、维护人员、维护流程。</w:t>
      </w:r>
    </w:p>
    <w:p w14:paraId="5660F96B" w14:textId="77777777" w:rsidR="00252B13" w:rsidRPr="00252B13" w:rsidRDefault="00252B13" w:rsidP="00C6579F">
      <w:pPr>
        <w:pStyle w:val="afffffffff0"/>
      </w:pPr>
      <w:r w:rsidRPr="00252B13">
        <w:t>设备巡检应每月进行 1 次全面巡检，每周进行 1 次重点区域（设备密集区、关键系统区域）巡检，巡检内容包括设备运行状态、网络连接稳定性、接口通信情况、物理环境安全性。</w:t>
      </w:r>
    </w:p>
    <w:p w14:paraId="614D63C6" w14:textId="77777777" w:rsidR="00252B13" w:rsidRPr="00252B13" w:rsidRDefault="00252B13" w:rsidP="00C6579F">
      <w:pPr>
        <w:pStyle w:val="afffffffff0"/>
      </w:pPr>
      <w:r w:rsidRPr="00252B13">
        <w:t>软件升级应每季度进行 1 次，升级前需备份系统配置与数据，升级后进行 24 小时试运行，确认无异常后方可投入正常使用。</w:t>
      </w:r>
    </w:p>
    <w:p w14:paraId="70F97DF7" w14:textId="77777777" w:rsidR="00252B13" w:rsidRPr="00252B13" w:rsidRDefault="00252B13" w:rsidP="00C6579F">
      <w:pPr>
        <w:pStyle w:val="afffffffff0"/>
      </w:pPr>
      <w:r w:rsidRPr="00252B13">
        <w:lastRenderedPageBreak/>
        <w:t>数据备份应采用本地备份 + 异地备份模式，本地备份每周不少于 1 次，异地备份每月不少于 1 次，每季度进行 1 次数据恢复测试，恢复成功率 100%。</w:t>
      </w:r>
    </w:p>
    <w:p w14:paraId="2E62612C" w14:textId="77777777" w:rsidR="00252B13" w:rsidRPr="00252B13" w:rsidRDefault="00252B13" w:rsidP="00C6579F">
      <w:pPr>
        <w:pStyle w:val="afffffffff0"/>
      </w:pPr>
      <w:r w:rsidRPr="00252B13">
        <w:t>建立故障应急预案，明确故障分级标准、响应流程、责任分工、应急措施。</w:t>
      </w:r>
    </w:p>
    <w:p w14:paraId="0F3692F4" w14:textId="77777777" w:rsidR="00252B13" w:rsidRPr="00252B13" w:rsidRDefault="00252B13" w:rsidP="00C6579F">
      <w:pPr>
        <w:pStyle w:val="afffffffff0"/>
      </w:pPr>
      <w:r w:rsidRPr="00252B13">
        <w:t>故障分级应分为一般故障、重大故障、紧急故障，一般故障响应时间不超过 1 小时，处理时间不超过 4 小时；重大故障响应时间不超过 30 分钟，处理时间不超过 8 小时；紧急故障响应时间不超过 15 分钟，处理时间不超过 2 小时。</w:t>
      </w:r>
    </w:p>
    <w:p w14:paraId="3BB0566F" w14:textId="77777777" w:rsidR="00252B13" w:rsidRPr="00252B13" w:rsidRDefault="00252B13" w:rsidP="00C6579F">
      <w:pPr>
        <w:pStyle w:val="afffffffff0"/>
      </w:pPr>
      <w:r w:rsidRPr="00252B13">
        <w:t>运维记录应采用电子化存储，建立运维数据库，包含设备台账、维护记录、故障处理报告、巡检记录、升级记录、备份记录等。</w:t>
      </w:r>
    </w:p>
    <w:p w14:paraId="76F0B836" w14:textId="77777777" w:rsidR="00252B13" w:rsidRPr="00252B13" w:rsidRDefault="00252B13" w:rsidP="00C6579F">
      <w:pPr>
        <w:pStyle w:val="afffffffff0"/>
      </w:pPr>
      <w:r w:rsidRPr="00252B13">
        <w:t>运维记录应真实、完整、可追溯，留存时间不低于 2 年，支持查询、统计、导出功能。</w:t>
      </w:r>
    </w:p>
    <w:p w14:paraId="0BD7F24C" w14:textId="77777777" w:rsidR="00252B13" w:rsidRPr="00252B13" w:rsidRDefault="00252B13" w:rsidP="00C6579F">
      <w:pPr>
        <w:pStyle w:val="afffffffff0"/>
      </w:pPr>
      <w:r w:rsidRPr="00252B13">
        <w:t>定期开展运维培训，运维人员应熟悉系统架构、设备特性、维护流程、故障处理方法，每年培训不少于 2 次。</w:t>
      </w:r>
    </w:p>
    <w:p w14:paraId="62FD44B0" w14:textId="77777777" w:rsidR="00252B13" w:rsidRPr="00252B13" w:rsidRDefault="00252B13" w:rsidP="00252B13">
      <w:pPr>
        <w:pStyle w:val="afffff7"/>
        <w:ind w:firstLine="420"/>
        <w:rPr>
          <w:rFonts w:hint="eastAsia"/>
        </w:rPr>
      </w:pPr>
    </w:p>
    <w:p w14:paraId="2B58521B" w14:textId="0C3E8E5F" w:rsidR="003F5FF8" w:rsidRDefault="00D324C1" w:rsidP="00D324C1">
      <w:pPr>
        <w:pStyle w:val="afffff7"/>
        <w:ind w:firstLineChars="0" w:firstLine="0"/>
        <w:jc w:val="center"/>
      </w:pPr>
      <w:bookmarkStart w:id="82" w:name="BookMark8"/>
      <w:bookmarkEnd w:id="7"/>
      <w:r>
        <w:rPr>
          <w:rFonts w:hint="eastAsia"/>
          <w:noProof/>
        </w:rPr>
        <w:drawing>
          <wp:inline distT="0" distB="0" distL="0" distR="0" wp14:anchorId="56E87E0B" wp14:editId="1F534C0D">
            <wp:extent cx="1485900" cy="317500"/>
            <wp:effectExtent l="0" t="0" r="0" b="6350"/>
            <wp:docPr id="636219520" name="图片 6"/>
            <wp:cNvGraphicFramePr/>
            <a:graphic xmlns:a="http://schemas.openxmlformats.org/drawingml/2006/main">
              <a:graphicData uri="http://schemas.openxmlformats.org/drawingml/2006/picture">
                <pic:pic xmlns:pic="http://schemas.openxmlformats.org/drawingml/2006/picture">
                  <pic:nvPicPr>
                    <pic:cNvPr id="63621952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2"/>
    </w:p>
    <w:sectPr w:rsidR="003F5FF8" w:rsidSect="00D324C1">
      <w:footerReference w:type="default" r:id="rId19"/>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7CEA4" w14:textId="77777777" w:rsidR="00E55E9B" w:rsidRDefault="00E55E9B">
      <w:pPr>
        <w:spacing w:line="240" w:lineRule="auto"/>
      </w:pPr>
      <w:r>
        <w:separator/>
      </w:r>
    </w:p>
  </w:endnote>
  <w:endnote w:type="continuationSeparator" w:id="0">
    <w:p w14:paraId="19344C72" w14:textId="77777777" w:rsidR="00E55E9B" w:rsidRDefault="00E55E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29F" w14:textId="77777777" w:rsidR="003F5FF8" w:rsidRDefault="00000000">
    <w:pPr>
      <w:pStyle w:val="afffff4"/>
    </w:pPr>
    <w:r>
      <w:rPr>
        <w:noProof/>
      </w:rPr>
      <mc:AlternateContent>
        <mc:Choice Requires="wps">
          <w:drawing>
            <wp:anchor distT="0" distB="0" distL="114300" distR="114300" simplePos="0" relativeHeight="251659264" behindDoc="0" locked="0" layoutInCell="1" allowOverlap="1" wp14:anchorId="167C9EF1" wp14:editId="45EA4B42">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C9EF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A8A85" w14:textId="77777777" w:rsidR="00E55E9B" w:rsidRDefault="00E55E9B">
      <w:pPr>
        <w:spacing w:line="240" w:lineRule="auto"/>
      </w:pPr>
      <w:r>
        <w:separator/>
      </w:r>
    </w:p>
  </w:footnote>
  <w:footnote w:type="continuationSeparator" w:id="0">
    <w:p w14:paraId="2F967C2A" w14:textId="77777777" w:rsidR="00E55E9B" w:rsidRDefault="00E55E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AD31" w14:textId="77777777" w:rsidR="00C71D2C" w:rsidRDefault="00C71D2C">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083B" w14:textId="77777777" w:rsidR="00C71D2C" w:rsidRDefault="00C71D2C">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77777777" w:rsidR="003F5FF8"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37AC"/>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5ACE"/>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24C8"/>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3DB5"/>
    <w:rsid w:val="0023482A"/>
    <w:rsid w:val="002359CB"/>
    <w:rsid w:val="00243540"/>
    <w:rsid w:val="0024497B"/>
    <w:rsid w:val="0024515B"/>
    <w:rsid w:val="00246021"/>
    <w:rsid w:val="0024666E"/>
    <w:rsid w:val="00247F52"/>
    <w:rsid w:val="00250B25"/>
    <w:rsid w:val="00250BBE"/>
    <w:rsid w:val="002515C2"/>
    <w:rsid w:val="0025194F"/>
    <w:rsid w:val="00252B13"/>
    <w:rsid w:val="0026148A"/>
    <w:rsid w:val="00262696"/>
    <w:rsid w:val="00263D25"/>
    <w:rsid w:val="002643C3"/>
    <w:rsid w:val="00264A0C"/>
    <w:rsid w:val="00266EEB"/>
    <w:rsid w:val="00267EF4"/>
    <w:rsid w:val="002706D5"/>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5FF8"/>
    <w:rsid w:val="003F6272"/>
    <w:rsid w:val="00400E72"/>
    <w:rsid w:val="00401400"/>
    <w:rsid w:val="00404869"/>
    <w:rsid w:val="00405884"/>
    <w:rsid w:val="00407D39"/>
    <w:rsid w:val="0041477A"/>
    <w:rsid w:val="004148D6"/>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C2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700"/>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30621"/>
    <w:rsid w:val="0083348C"/>
    <w:rsid w:val="008373D3"/>
    <w:rsid w:val="00840617"/>
    <w:rsid w:val="00840F84"/>
    <w:rsid w:val="00842A47"/>
    <w:rsid w:val="00843C13"/>
    <w:rsid w:val="00843DEF"/>
    <w:rsid w:val="008454F8"/>
    <w:rsid w:val="00845B8C"/>
    <w:rsid w:val="0085173A"/>
    <w:rsid w:val="008522AB"/>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066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6579F"/>
    <w:rsid w:val="00C71372"/>
    <w:rsid w:val="00C71D2C"/>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BD6"/>
    <w:rsid w:val="00CE0C4F"/>
    <w:rsid w:val="00CE30EA"/>
    <w:rsid w:val="00CF048A"/>
    <w:rsid w:val="00CF155A"/>
    <w:rsid w:val="00CF2947"/>
    <w:rsid w:val="00CF686F"/>
    <w:rsid w:val="00CF6E60"/>
    <w:rsid w:val="00CF7BCA"/>
    <w:rsid w:val="00D008FD"/>
    <w:rsid w:val="00D0321C"/>
    <w:rsid w:val="00D03521"/>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E9B"/>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1524</TotalTime>
  <Pages>10</Pages>
  <Words>4803</Words>
  <Characters>5284</Characters>
  <Application>Microsoft Office Word</Application>
  <DocSecurity>0</DocSecurity>
  <Lines>195</Lines>
  <Paragraphs>214</Paragraphs>
  <ScaleCrop>false</ScaleCrop>
  <Company>PCMI</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枳璇 成</cp:lastModifiedBy>
  <cp:revision>371</cp:revision>
  <cp:lastPrinted>2025-01-06T08:01:00Z</cp:lastPrinted>
  <dcterms:created xsi:type="dcterms:W3CDTF">2023-08-16T03:16:00Z</dcterms:created>
  <dcterms:modified xsi:type="dcterms:W3CDTF">2025-10-27T13:44:00Z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